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8" w:type="dxa"/>
        <w:tblInd w:w="108" w:type="dxa"/>
        <w:tblLayout w:type="fixed"/>
        <w:tblLook w:val="01E0" w:firstRow="1" w:lastRow="1" w:firstColumn="1" w:lastColumn="1" w:noHBand="0" w:noVBand="0"/>
      </w:tblPr>
      <w:tblGrid>
        <w:gridCol w:w="1560"/>
        <w:gridCol w:w="7688"/>
      </w:tblGrid>
      <w:tr w:rsidR="001B4526" w:rsidRPr="0036114F" w14:paraId="56F85E01" w14:textId="77777777" w:rsidTr="00A14CB3">
        <w:tc>
          <w:tcPr>
            <w:tcW w:w="1560" w:type="dxa"/>
            <w:shd w:val="clear" w:color="auto" w:fill="auto"/>
            <w:vAlign w:val="center"/>
          </w:tcPr>
          <w:p w14:paraId="4EE9FEC2" w14:textId="77777777" w:rsidR="001B4526" w:rsidRPr="0036114F" w:rsidRDefault="001B4526" w:rsidP="00A14CB3">
            <w:pPr>
              <w:jc w:val="center"/>
              <w:rPr>
                <w:rFonts w:ascii="Times New Roman" w:hAnsi="Times New Roman" w:cs="Times New Roman"/>
                <w:b/>
                <w:sz w:val="36"/>
                <w:szCs w:val="28"/>
              </w:rPr>
            </w:pPr>
            <w:r w:rsidRPr="0036114F">
              <w:rPr>
                <w:rFonts w:ascii="Times New Roman" w:hAnsi="Times New Roman" w:cs="Times New Roman"/>
                <w:noProof/>
              </w:rPr>
              <w:drawing>
                <wp:inline distT="0" distB="0" distL="0" distR="0" wp14:anchorId="72A16A04" wp14:editId="356D1583">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01DF34B8" w14:textId="77777777" w:rsidR="001B4526" w:rsidRPr="001823AB" w:rsidRDefault="001B4526" w:rsidP="00A14CB3">
            <w:pPr>
              <w:ind w:left="-23"/>
              <w:jc w:val="center"/>
              <w:rPr>
                <w:rFonts w:ascii="Arial" w:hAnsi="Arial" w:cs="Arial"/>
                <w:b/>
                <w:color w:val="003296"/>
                <w:sz w:val="32"/>
                <w:szCs w:val="32"/>
              </w:rPr>
            </w:pPr>
            <w:r w:rsidRPr="001823AB">
              <w:rPr>
                <w:rFonts w:ascii="Arial" w:hAnsi="Arial" w:cs="Arial"/>
                <w:b/>
                <w:color w:val="003296"/>
                <w:sz w:val="32"/>
                <w:szCs w:val="32"/>
              </w:rPr>
              <w:t>TẬP ĐOÀN ĐIỆN LỰC VIỆT NAM</w:t>
            </w:r>
          </w:p>
          <w:p w14:paraId="7E7517F9" w14:textId="007322CD" w:rsidR="001B4526" w:rsidRPr="0036114F" w:rsidRDefault="001B4526" w:rsidP="00A14CB3">
            <w:pPr>
              <w:tabs>
                <w:tab w:val="left" w:pos="476"/>
              </w:tabs>
              <w:spacing w:after="120"/>
              <w:ind w:left="-23"/>
              <w:jc w:val="center"/>
              <w:rPr>
                <w:rFonts w:ascii="Times New Roman" w:hAnsi="Times New Roman" w:cs="Times New Roman"/>
                <w:b/>
                <w:bCs/>
                <w:sz w:val="28"/>
                <w:szCs w:val="28"/>
              </w:rPr>
            </w:pPr>
            <w:r w:rsidRPr="0036114F">
              <w:rPr>
                <w:rFonts w:ascii="Times New Roman" w:hAnsi="Times New Roman" w:cs="Times New Roman"/>
                <w:b/>
                <w:bCs/>
                <w:sz w:val="28"/>
                <w:szCs w:val="28"/>
              </w:rPr>
              <w:t xml:space="preserve">THÔNG </w:t>
            </w:r>
            <w:r w:rsidR="00FA3EF4">
              <w:rPr>
                <w:rFonts w:ascii="Times New Roman" w:hAnsi="Times New Roman" w:cs="Times New Roman"/>
                <w:b/>
                <w:bCs/>
                <w:sz w:val="28"/>
                <w:szCs w:val="28"/>
              </w:rPr>
              <w:t>TIN</w:t>
            </w:r>
            <w:r w:rsidRPr="0036114F">
              <w:rPr>
                <w:rFonts w:ascii="Times New Roman" w:hAnsi="Times New Roman" w:cs="Times New Roman"/>
                <w:b/>
                <w:bCs/>
                <w:sz w:val="28"/>
                <w:szCs w:val="28"/>
              </w:rPr>
              <w:t xml:space="preserve"> BÁO CHÍ</w:t>
            </w:r>
          </w:p>
          <w:p w14:paraId="7F5CECAF" w14:textId="77777777" w:rsidR="00971E19" w:rsidRDefault="00971E19" w:rsidP="00A14CB3">
            <w:pPr>
              <w:pStyle w:val="BodyText3"/>
              <w:tabs>
                <w:tab w:val="clear" w:pos="907"/>
              </w:tabs>
              <w:spacing w:before="60" w:after="60"/>
              <w:rPr>
                <w:rFonts w:ascii="Times New Roman" w:hAnsi="Times New Roman"/>
                <w:i/>
                <w:sz w:val="27"/>
                <w:szCs w:val="27"/>
              </w:rPr>
            </w:pPr>
          </w:p>
          <w:p w14:paraId="6D259CAC" w14:textId="70B2330A" w:rsidR="001B4526" w:rsidRPr="00971E19" w:rsidRDefault="00971E19" w:rsidP="00971E19">
            <w:pPr>
              <w:pStyle w:val="BodyText3"/>
              <w:tabs>
                <w:tab w:val="clear" w:pos="907"/>
              </w:tabs>
              <w:spacing w:before="60" w:after="60"/>
              <w:jc w:val="right"/>
              <w:rPr>
                <w:rFonts w:ascii="Times New Roman" w:hAnsi="Times New Roman"/>
                <w:b w:val="0"/>
                <w:bCs/>
                <w:spacing w:val="-2"/>
                <w:sz w:val="27"/>
                <w:szCs w:val="27"/>
                <w:lang w:val="en-SG"/>
              </w:rPr>
            </w:pPr>
            <w:r w:rsidRPr="00971E19">
              <w:rPr>
                <w:rFonts w:ascii="Times New Roman" w:hAnsi="Times New Roman"/>
                <w:b w:val="0"/>
                <w:bCs/>
                <w:i/>
                <w:sz w:val="27"/>
                <w:szCs w:val="27"/>
              </w:rPr>
              <w:t>Hà Nội, ngày 24 tháng 8 năm 2021</w:t>
            </w:r>
          </w:p>
        </w:tc>
      </w:tr>
    </w:tbl>
    <w:p w14:paraId="16F98C03" w14:textId="77777777" w:rsidR="00971E19" w:rsidRPr="009D5258" w:rsidRDefault="00971E19" w:rsidP="009D5258">
      <w:pPr>
        <w:pStyle w:val="BodyText3"/>
        <w:tabs>
          <w:tab w:val="clear" w:pos="907"/>
        </w:tabs>
        <w:spacing w:after="60"/>
        <w:rPr>
          <w:rFonts w:ascii="Times New Roman" w:hAnsi="Times New Roman"/>
          <w:sz w:val="28"/>
          <w:szCs w:val="28"/>
        </w:rPr>
      </w:pPr>
      <w:r w:rsidRPr="009D5258">
        <w:rPr>
          <w:rFonts w:ascii="Times New Roman" w:hAnsi="Times New Roman"/>
          <w:sz w:val="28"/>
          <w:szCs w:val="28"/>
        </w:rPr>
        <w:t xml:space="preserve">GIÁ NHIÊN LIỆU ĐẦU VÀO TĂNG CAO DẪN ĐẾN CHI PHÍ </w:t>
      </w:r>
    </w:p>
    <w:p w14:paraId="013FFAF7" w14:textId="0E8B744E" w:rsidR="00971E19" w:rsidRPr="009D5258" w:rsidRDefault="00971E19" w:rsidP="00971E19">
      <w:pPr>
        <w:pStyle w:val="BodyText3"/>
        <w:tabs>
          <w:tab w:val="clear" w:pos="907"/>
        </w:tabs>
        <w:spacing w:before="60" w:after="60"/>
        <w:rPr>
          <w:rFonts w:ascii="Times New Roman" w:hAnsi="Times New Roman"/>
          <w:sz w:val="28"/>
          <w:szCs w:val="28"/>
        </w:rPr>
      </w:pPr>
      <w:r w:rsidRPr="009D5258">
        <w:rPr>
          <w:rFonts w:ascii="Times New Roman" w:hAnsi="Times New Roman"/>
          <w:sz w:val="28"/>
          <w:szCs w:val="28"/>
        </w:rPr>
        <w:t xml:space="preserve">SẢN XUẤT VÀ MUA ĐIỆN CỦA EVN TĂNG HƠN 16.000 TỶ ĐỒNG </w:t>
      </w:r>
    </w:p>
    <w:p w14:paraId="28FB3F1C" w14:textId="41EB76F9" w:rsidR="001B4526" w:rsidRPr="009D5258" w:rsidRDefault="00971E19" w:rsidP="00971E19">
      <w:pPr>
        <w:pStyle w:val="BodyText3"/>
        <w:tabs>
          <w:tab w:val="clear" w:pos="907"/>
        </w:tabs>
        <w:spacing w:before="60" w:after="60"/>
        <w:rPr>
          <w:rFonts w:ascii="Times New Roman" w:hAnsi="Times New Roman"/>
          <w:i/>
          <w:sz w:val="28"/>
          <w:szCs w:val="28"/>
        </w:rPr>
      </w:pPr>
      <w:r w:rsidRPr="009D5258">
        <w:rPr>
          <w:rFonts w:ascii="Times New Roman" w:hAnsi="Times New Roman"/>
          <w:sz w:val="28"/>
          <w:szCs w:val="28"/>
        </w:rPr>
        <w:t xml:space="preserve">SO VỚI CÙNG KỲ NĂM 2020 </w:t>
      </w:r>
    </w:p>
    <w:p w14:paraId="1706C30B" w14:textId="77777777" w:rsidR="00971E19" w:rsidRDefault="00971E19" w:rsidP="0036114F">
      <w:pPr>
        <w:shd w:val="clear" w:color="auto" w:fill="FFFFFF"/>
        <w:spacing w:after="120" w:line="240" w:lineRule="auto"/>
        <w:ind w:firstLine="567"/>
        <w:jc w:val="both"/>
        <w:rPr>
          <w:rFonts w:ascii="Times New Roman" w:eastAsia="Times New Roman" w:hAnsi="Times New Roman" w:cs="Times New Roman"/>
          <w:color w:val="000000"/>
          <w:sz w:val="28"/>
          <w:szCs w:val="28"/>
          <w:shd w:val="clear" w:color="auto" w:fill="FFFFFF"/>
        </w:rPr>
      </w:pPr>
    </w:p>
    <w:p w14:paraId="49B0EAF7" w14:textId="00820502" w:rsidR="0001403B" w:rsidRDefault="005F39B9" w:rsidP="0036114F">
      <w:pPr>
        <w:shd w:val="clear" w:color="auto" w:fill="FFFFFF"/>
        <w:spacing w:after="120" w:line="240" w:lineRule="auto"/>
        <w:ind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Theo số liệu thống kê, t</w:t>
      </w:r>
      <w:r w:rsidR="0036114F">
        <w:rPr>
          <w:rFonts w:ascii="Times New Roman" w:eastAsia="Times New Roman" w:hAnsi="Times New Roman" w:cs="Times New Roman"/>
          <w:color w:val="000000"/>
          <w:sz w:val="28"/>
          <w:szCs w:val="28"/>
          <w:shd w:val="clear" w:color="auto" w:fill="FFFFFF"/>
        </w:rPr>
        <w:t xml:space="preserve">rong </w:t>
      </w:r>
      <w:r w:rsidR="0036114F" w:rsidRPr="001B4526">
        <w:rPr>
          <w:rFonts w:ascii="Times New Roman" w:eastAsia="Times New Roman" w:hAnsi="Times New Roman" w:cs="Times New Roman"/>
          <w:color w:val="000000"/>
          <w:sz w:val="28"/>
          <w:szCs w:val="28"/>
          <w:shd w:val="clear" w:color="auto" w:fill="FFFFFF"/>
        </w:rPr>
        <w:t>tháng 7</w:t>
      </w:r>
      <w:r w:rsidR="0036114F" w:rsidRPr="001B4526">
        <w:rPr>
          <w:rFonts w:ascii="Times New Roman" w:eastAsia="Times New Roman" w:hAnsi="Times New Roman" w:cs="Times New Roman"/>
          <w:color w:val="000000"/>
          <w:sz w:val="28"/>
          <w:szCs w:val="28"/>
          <w:shd w:val="clear" w:color="auto" w:fill="FFFFFF"/>
          <w:lang w:val="vi-VN"/>
        </w:rPr>
        <w:t>/2021</w:t>
      </w:r>
      <w:r w:rsidR="0001403B">
        <w:rPr>
          <w:rFonts w:ascii="Times New Roman" w:eastAsia="Times New Roman" w:hAnsi="Times New Roman" w:cs="Times New Roman"/>
          <w:color w:val="000000"/>
          <w:sz w:val="28"/>
          <w:szCs w:val="28"/>
          <w:shd w:val="clear" w:color="auto" w:fill="FFFFFF"/>
        </w:rPr>
        <w:t> và 20 ngày đầu tháng 8/2021</w:t>
      </w:r>
      <w:r w:rsidR="001B4526" w:rsidRPr="001B4526">
        <w:rPr>
          <w:rFonts w:ascii="Times New Roman" w:eastAsia="Times New Roman" w:hAnsi="Times New Roman" w:cs="Times New Roman"/>
          <w:color w:val="000000"/>
          <w:sz w:val="28"/>
          <w:szCs w:val="28"/>
          <w:shd w:val="clear" w:color="auto" w:fill="FFFFFF"/>
        </w:rPr>
        <w:t>, giá nhiên liệu đầu vào </w:t>
      </w:r>
      <w:r w:rsidR="0036114F">
        <w:rPr>
          <w:rFonts w:ascii="Times New Roman" w:eastAsia="Times New Roman" w:hAnsi="Times New Roman" w:cs="Times New Roman"/>
          <w:color w:val="000000"/>
          <w:sz w:val="28"/>
          <w:szCs w:val="28"/>
          <w:shd w:val="clear" w:color="auto" w:fill="FFFFFF"/>
        </w:rPr>
        <w:t xml:space="preserve">mà Tập đoàn Điện lực Việt Nam (EVN) </w:t>
      </w:r>
      <w:r w:rsidR="001B4526" w:rsidRPr="001B4526">
        <w:rPr>
          <w:rFonts w:ascii="Times New Roman" w:eastAsia="Times New Roman" w:hAnsi="Times New Roman" w:cs="Times New Roman"/>
          <w:color w:val="000000"/>
          <w:sz w:val="28"/>
          <w:szCs w:val="28"/>
          <w:shd w:val="clear" w:color="auto" w:fill="FFFFFF"/>
        </w:rPr>
        <w:t>thực hiện đang cao hơn rất nhiều so với thông số giá bình quân đã thực hiện 6 tháng đầu năm 2021</w:t>
      </w:r>
      <w:r w:rsidR="001B4526" w:rsidRPr="001B4526">
        <w:rPr>
          <w:rFonts w:ascii="Times New Roman" w:eastAsia="Times New Roman" w:hAnsi="Times New Roman" w:cs="Times New Roman"/>
          <w:color w:val="000000"/>
          <w:sz w:val="28"/>
          <w:szCs w:val="28"/>
          <w:shd w:val="clear" w:color="auto" w:fill="FFFFFF"/>
          <w:lang w:val="vi-VN"/>
        </w:rPr>
        <w:t>,</w:t>
      </w:r>
      <w:r w:rsidR="001B4526" w:rsidRPr="001B4526">
        <w:rPr>
          <w:rFonts w:ascii="Times New Roman" w:eastAsia="Times New Roman" w:hAnsi="Times New Roman" w:cs="Times New Roman"/>
          <w:color w:val="000000"/>
          <w:sz w:val="28"/>
          <w:szCs w:val="28"/>
          <w:shd w:val="clear" w:color="auto" w:fill="FFFFFF"/>
        </w:rPr>
        <w:t> đặc biệt là giá than</w:t>
      </w:r>
      <w:r w:rsidR="001B4526" w:rsidRPr="0036114F">
        <w:rPr>
          <w:rFonts w:ascii="Times New Roman" w:eastAsia="Times New Roman" w:hAnsi="Times New Roman" w:cs="Times New Roman"/>
          <w:color w:val="000000"/>
          <w:sz w:val="28"/>
          <w:szCs w:val="28"/>
          <w:shd w:val="clear" w:color="auto" w:fill="FFFFFF"/>
        </w:rPr>
        <w:t xml:space="preserve">. </w:t>
      </w:r>
    </w:p>
    <w:p w14:paraId="06CCB180" w14:textId="0CFDF77B" w:rsidR="00857195" w:rsidRDefault="001B4526" w:rsidP="00971E19">
      <w:pPr>
        <w:shd w:val="clear" w:color="auto" w:fill="FFFFFF"/>
        <w:spacing w:after="120" w:line="240" w:lineRule="auto"/>
        <w:ind w:firstLine="567"/>
        <w:jc w:val="both"/>
        <w:rPr>
          <w:rFonts w:ascii="Times New Roman" w:eastAsia="Times New Roman" w:hAnsi="Times New Roman" w:cs="Times New Roman"/>
          <w:color w:val="212121"/>
          <w:sz w:val="28"/>
          <w:szCs w:val="28"/>
        </w:rPr>
      </w:pPr>
      <w:r w:rsidRPr="0036114F">
        <w:rPr>
          <w:rFonts w:ascii="Times New Roman" w:eastAsia="Times New Roman" w:hAnsi="Times New Roman" w:cs="Times New Roman"/>
          <w:color w:val="000000"/>
          <w:sz w:val="28"/>
          <w:szCs w:val="28"/>
          <w:shd w:val="clear" w:color="auto" w:fill="FFFFFF"/>
        </w:rPr>
        <w:t>C</w:t>
      </w:r>
      <w:r w:rsidRPr="001B4526">
        <w:rPr>
          <w:rFonts w:ascii="Times New Roman" w:eastAsia="Times New Roman" w:hAnsi="Times New Roman" w:cs="Times New Roman"/>
          <w:color w:val="000000"/>
          <w:sz w:val="28"/>
          <w:szCs w:val="28"/>
          <w:shd w:val="clear" w:color="auto" w:fill="FFFFFF"/>
        </w:rPr>
        <w:t>ụ thể như sau:</w:t>
      </w:r>
      <w:r w:rsidRPr="0036114F">
        <w:rPr>
          <w:rFonts w:ascii="Times New Roman" w:eastAsia="Times New Roman" w:hAnsi="Times New Roman" w:cs="Times New Roman"/>
          <w:color w:val="000000"/>
          <w:sz w:val="28"/>
          <w:szCs w:val="28"/>
          <w:shd w:val="clear" w:color="auto" w:fill="FFFFFF"/>
        </w:rPr>
        <w:t xml:space="preserve"> </w:t>
      </w:r>
      <w:r w:rsidR="00857195">
        <w:rPr>
          <w:rFonts w:ascii="Times New Roman" w:eastAsia="Times New Roman" w:hAnsi="Times New Roman" w:cs="Times New Roman"/>
          <w:color w:val="000000"/>
          <w:sz w:val="28"/>
          <w:szCs w:val="28"/>
          <w:shd w:val="clear" w:color="auto" w:fill="FFFFFF"/>
        </w:rPr>
        <w:t xml:space="preserve">Giá than </w:t>
      </w:r>
      <w:r w:rsidR="00857195">
        <w:rPr>
          <w:rFonts w:ascii="Times New Roman" w:eastAsia="Times New Roman" w:hAnsi="Times New Roman" w:cs="Times New Roman"/>
          <w:color w:val="212121"/>
          <w:sz w:val="27"/>
          <w:szCs w:val="27"/>
        </w:rPr>
        <w:t>n</w:t>
      </w:r>
      <w:r w:rsidRPr="0036114F">
        <w:rPr>
          <w:rFonts w:ascii="Times New Roman" w:eastAsia="Times New Roman" w:hAnsi="Times New Roman" w:cs="Times New Roman"/>
          <w:color w:val="212121"/>
          <w:sz w:val="27"/>
          <w:szCs w:val="27"/>
        </w:rPr>
        <w:t>h</w:t>
      </w:r>
      <w:r w:rsidRPr="001B4526">
        <w:rPr>
          <w:rFonts w:ascii="Times New Roman" w:eastAsia="Times New Roman" w:hAnsi="Times New Roman" w:cs="Times New Roman"/>
          <w:color w:val="212121"/>
          <w:sz w:val="28"/>
          <w:szCs w:val="28"/>
        </w:rPr>
        <w:t>ập khẩu bình quân tháng 7 tăng 17,5% so với số liệu bình quân tháng 6/2021</w:t>
      </w:r>
      <w:r w:rsidRPr="001B4526">
        <w:rPr>
          <w:rFonts w:ascii="Times New Roman" w:eastAsia="Times New Roman" w:hAnsi="Times New Roman" w:cs="Times New Roman"/>
          <w:color w:val="212121"/>
          <w:sz w:val="28"/>
          <w:szCs w:val="28"/>
          <w:lang w:val="vi-VN"/>
        </w:rPr>
        <w:t>,</w:t>
      </w:r>
      <w:r w:rsidRPr="001B4526">
        <w:rPr>
          <w:rFonts w:ascii="Times New Roman" w:eastAsia="Times New Roman" w:hAnsi="Times New Roman" w:cs="Times New Roman"/>
          <w:color w:val="212121"/>
          <w:sz w:val="28"/>
          <w:szCs w:val="28"/>
        </w:rPr>
        <w:t> tăng 51,8% so với số liệu bình quân thực hiện 6 tháng đầu năm 2021 và tăng 250% so với số liệu bình quân thực hiện năm 2020 (tăng từ 98,8 USD/tấn bình quân 6 tháng đầu năm lên đến 150 USD/tấn bình quân tháng 7/2021 và 159,7 USD/tấn trong 10 ngày đầu tháng 8/2021).</w:t>
      </w:r>
      <w:r w:rsidRPr="0036114F">
        <w:rPr>
          <w:rFonts w:ascii="Times New Roman" w:eastAsia="Times New Roman" w:hAnsi="Times New Roman" w:cs="Times New Roman"/>
          <w:color w:val="212121"/>
          <w:sz w:val="27"/>
          <w:szCs w:val="27"/>
        </w:rPr>
        <w:t xml:space="preserve"> </w:t>
      </w:r>
      <w:r w:rsidRPr="001B4526">
        <w:rPr>
          <w:rFonts w:ascii="Times New Roman" w:eastAsia="Times New Roman" w:hAnsi="Times New Roman" w:cs="Times New Roman"/>
          <w:color w:val="212121"/>
          <w:sz w:val="28"/>
          <w:szCs w:val="28"/>
        </w:rPr>
        <w:t>Giá dầu HFSO bình quân tháng 7 tăng 23% so với số liệu bình quân thực hiện 6 tháng đầu năm 2021 và tăng 68,3% so với số liệu thực hiện bình quân năm 2020.</w:t>
      </w:r>
      <w:r w:rsidR="00857195">
        <w:rPr>
          <w:rFonts w:ascii="Times New Roman" w:eastAsia="Times New Roman" w:hAnsi="Times New Roman" w:cs="Times New Roman"/>
          <w:color w:val="212121"/>
          <w:sz w:val="28"/>
          <w:szCs w:val="28"/>
        </w:rPr>
        <w:t xml:space="preserve"> Số liệu chi tiết như sau:</w:t>
      </w:r>
    </w:p>
    <w:tbl>
      <w:tblPr>
        <w:tblW w:w="4926" w:type="pct"/>
        <w:jc w:val="center"/>
        <w:tblCellMar>
          <w:left w:w="0" w:type="dxa"/>
          <w:right w:w="0" w:type="dxa"/>
        </w:tblCellMar>
        <w:tblLook w:val="04A0" w:firstRow="1" w:lastRow="0" w:firstColumn="1" w:lastColumn="0" w:noHBand="0" w:noVBand="1"/>
      </w:tblPr>
      <w:tblGrid>
        <w:gridCol w:w="555"/>
        <w:gridCol w:w="1993"/>
        <w:gridCol w:w="1351"/>
        <w:gridCol w:w="1090"/>
        <w:gridCol w:w="1436"/>
        <w:gridCol w:w="1316"/>
        <w:gridCol w:w="1461"/>
      </w:tblGrid>
      <w:tr w:rsidR="00857195" w14:paraId="753748A4" w14:textId="77777777" w:rsidTr="00473447">
        <w:trPr>
          <w:trHeight w:val="792"/>
          <w:tblHeader/>
          <w:jc w:val="center"/>
        </w:trPr>
        <w:tc>
          <w:tcPr>
            <w:tcW w:w="3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AEDF27" w14:textId="77777777" w:rsidR="00857195" w:rsidRDefault="00857195" w:rsidP="00383A0A">
            <w:pPr>
              <w:pStyle w:val="xmsonormal"/>
              <w:jc w:val="center"/>
            </w:pPr>
            <w:r>
              <w:rPr>
                <w:b/>
                <w:bCs/>
                <w:lang w:val="en-AU"/>
              </w:rPr>
              <w:t>TT</w:t>
            </w:r>
          </w:p>
        </w:tc>
        <w:tc>
          <w:tcPr>
            <w:tcW w:w="108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B3A7D2" w14:textId="77777777" w:rsidR="00857195" w:rsidRDefault="00857195" w:rsidP="00383A0A">
            <w:pPr>
              <w:pStyle w:val="xmsonormal"/>
              <w:jc w:val="center"/>
            </w:pPr>
            <w:r>
              <w:rPr>
                <w:b/>
                <w:bCs/>
                <w:lang w:val="en-AU"/>
              </w:rPr>
              <w:t>Loại hình</w:t>
            </w:r>
          </w:p>
        </w:tc>
        <w:tc>
          <w:tcPr>
            <w:tcW w:w="73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39F629" w14:textId="77777777" w:rsidR="00857195" w:rsidRDefault="00857195" w:rsidP="00383A0A">
            <w:pPr>
              <w:pStyle w:val="xmsonormal"/>
              <w:jc w:val="center"/>
            </w:pPr>
            <w:r>
              <w:rPr>
                <w:b/>
                <w:bCs/>
                <w:lang w:val="en-AU"/>
              </w:rPr>
              <w:t>Đơn vị</w:t>
            </w:r>
          </w:p>
        </w:tc>
        <w:tc>
          <w:tcPr>
            <w:tcW w:w="59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A558B0" w14:textId="77777777" w:rsidR="00857195" w:rsidRDefault="00857195" w:rsidP="00383A0A">
            <w:pPr>
              <w:pStyle w:val="xmsonormal"/>
              <w:jc w:val="center"/>
            </w:pPr>
            <w:r>
              <w:rPr>
                <w:lang w:val="en-AU"/>
              </w:rPr>
              <w:t xml:space="preserve">Bình quân 2020 </w:t>
            </w:r>
          </w:p>
        </w:tc>
        <w:tc>
          <w:tcPr>
            <w:tcW w:w="78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4830F5" w14:textId="77777777" w:rsidR="00857195" w:rsidRPr="00F11E49" w:rsidRDefault="00857195" w:rsidP="00383A0A">
            <w:pPr>
              <w:pStyle w:val="xmsonormal"/>
              <w:jc w:val="center"/>
            </w:pPr>
            <w:r w:rsidRPr="00F11E49">
              <w:rPr>
                <w:lang w:val="en-AU"/>
              </w:rPr>
              <w:t xml:space="preserve"> Bình quân T1-T6/2021 </w:t>
            </w:r>
          </w:p>
        </w:tc>
        <w:tc>
          <w:tcPr>
            <w:tcW w:w="7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8AD263" w14:textId="77777777" w:rsidR="00857195" w:rsidRDefault="00857195" w:rsidP="00383A0A">
            <w:pPr>
              <w:pStyle w:val="xmsonormal"/>
              <w:jc w:val="center"/>
            </w:pPr>
            <w:r>
              <w:rPr>
                <w:lang w:val="en-AU"/>
              </w:rPr>
              <w:t xml:space="preserve"> Bình quân T7/2021 </w:t>
            </w:r>
          </w:p>
        </w:tc>
        <w:tc>
          <w:tcPr>
            <w:tcW w:w="79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308CBA" w14:textId="121EFD64" w:rsidR="00251743" w:rsidRDefault="00251743" w:rsidP="00F11E49">
            <w:pPr>
              <w:pStyle w:val="xmsonormal"/>
              <w:jc w:val="center"/>
              <w:rPr>
                <w:lang w:val="en-AU"/>
              </w:rPr>
            </w:pPr>
            <w:r>
              <w:rPr>
                <w:lang w:val="en-AU"/>
              </w:rPr>
              <w:t>Số liệu</w:t>
            </w:r>
          </w:p>
          <w:p w14:paraId="24B60053" w14:textId="6B992519" w:rsidR="00857195" w:rsidRDefault="00857195" w:rsidP="00383A0A">
            <w:pPr>
              <w:pStyle w:val="xmsonormal"/>
              <w:jc w:val="center"/>
            </w:pPr>
            <w:r>
              <w:rPr>
                <w:lang w:val="en-AU"/>
              </w:rPr>
              <w:t xml:space="preserve">mới nhất </w:t>
            </w:r>
            <w:r w:rsidR="00F11E49">
              <w:rPr>
                <w:lang w:val="en-AU"/>
              </w:rPr>
              <w:t>T</w:t>
            </w:r>
            <w:r>
              <w:rPr>
                <w:lang w:val="en-AU"/>
              </w:rPr>
              <w:t xml:space="preserve">8/2021 </w:t>
            </w:r>
          </w:p>
        </w:tc>
      </w:tr>
      <w:tr w:rsidR="00857195" w14:paraId="1450C503" w14:textId="77777777" w:rsidTr="00473447">
        <w:trPr>
          <w:trHeight w:val="330"/>
          <w:jc w:val="center"/>
        </w:trPr>
        <w:tc>
          <w:tcPr>
            <w:tcW w:w="301" w:type="pct"/>
            <w:tcBorders>
              <w:top w:val="nil"/>
              <w:left w:val="single" w:sz="8" w:space="0" w:color="auto"/>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64EAA945" w14:textId="77777777" w:rsidR="00857195" w:rsidRDefault="00857195" w:rsidP="00383A0A">
            <w:pPr>
              <w:pStyle w:val="xmsonormal"/>
            </w:pPr>
            <w:r>
              <w:rPr>
                <w:b/>
                <w:bCs/>
                <w:color w:val="000000"/>
                <w:lang w:val="en-AU"/>
              </w:rPr>
              <w:t>I</w:t>
            </w:r>
          </w:p>
        </w:tc>
        <w:tc>
          <w:tcPr>
            <w:tcW w:w="1083" w:type="pct"/>
            <w:tcBorders>
              <w:top w:val="nil"/>
              <w:left w:val="nil"/>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196CB946" w14:textId="77777777" w:rsidR="00857195" w:rsidRDefault="00857195" w:rsidP="00383A0A">
            <w:pPr>
              <w:pStyle w:val="xmsonormal"/>
            </w:pPr>
            <w:r>
              <w:rPr>
                <w:b/>
                <w:bCs/>
                <w:color w:val="000000"/>
                <w:lang w:val="en-AU"/>
              </w:rPr>
              <w:t>Than nhập</w:t>
            </w:r>
          </w:p>
        </w:tc>
        <w:tc>
          <w:tcPr>
            <w:tcW w:w="734" w:type="pct"/>
            <w:tcBorders>
              <w:top w:val="nil"/>
              <w:left w:val="nil"/>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7B0C79E8" w14:textId="77777777" w:rsidR="00857195" w:rsidRDefault="00857195" w:rsidP="00383A0A">
            <w:pPr>
              <w:pStyle w:val="xmsonormal"/>
            </w:pPr>
            <w:r>
              <w:rPr>
                <w:color w:val="000000"/>
                <w:lang w:val="en-AU"/>
              </w:rPr>
              <w:t> </w:t>
            </w:r>
          </w:p>
        </w:tc>
        <w:tc>
          <w:tcPr>
            <w:tcW w:w="592" w:type="pct"/>
            <w:tcBorders>
              <w:top w:val="nil"/>
              <w:left w:val="nil"/>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28ADC46D" w14:textId="77777777" w:rsidR="00857195" w:rsidRDefault="00857195" w:rsidP="00383A0A">
            <w:pPr>
              <w:pStyle w:val="xmsonormal"/>
            </w:pPr>
            <w:r>
              <w:rPr>
                <w:color w:val="000000"/>
                <w:lang w:val="en-AU"/>
              </w:rPr>
              <w:t> </w:t>
            </w:r>
          </w:p>
        </w:tc>
        <w:tc>
          <w:tcPr>
            <w:tcW w:w="780" w:type="pct"/>
            <w:tcBorders>
              <w:top w:val="nil"/>
              <w:left w:val="nil"/>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2D5548EA" w14:textId="77777777" w:rsidR="00857195" w:rsidRPr="00F11E49" w:rsidRDefault="00857195" w:rsidP="00383A0A">
            <w:pPr>
              <w:pStyle w:val="xmsonormal"/>
            </w:pPr>
            <w:r w:rsidRPr="00F11E49">
              <w:rPr>
                <w:color w:val="000000"/>
                <w:lang w:val="en-AU"/>
              </w:rPr>
              <w:t> </w:t>
            </w:r>
          </w:p>
        </w:tc>
        <w:tc>
          <w:tcPr>
            <w:tcW w:w="715" w:type="pct"/>
            <w:tcBorders>
              <w:top w:val="nil"/>
              <w:left w:val="nil"/>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3BDAFF24" w14:textId="77777777" w:rsidR="00857195" w:rsidRDefault="00857195" w:rsidP="00383A0A">
            <w:pPr>
              <w:pStyle w:val="xmsonormal"/>
            </w:pPr>
            <w:r>
              <w:rPr>
                <w:color w:val="000000"/>
                <w:lang w:val="en-AU"/>
              </w:rPr>
              <w:t> </w:t>
            </w:r>
          </w:p>
        </w:tc>
        <w:tc>
          <w:tcPr>
            <w:tcW w:w="794" w:type="pct"/>
            <w:tcBorders>
              <w:top w:val="nil"/>
              <w:left w:val="nil"/>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5B7AE284" w14:textId="77777777" w:rsidR="00857195" w:rsidRDefault="00857195" w:rsidP="00383A0A">
            <w:pPr>
              <w:pStyle w:val="xmsonormal"/>
            </w:pPr>
            <w:r>
              <w:rPr>
                <w:color w:val="000000"/>
                <w:lang w:val="en-AU"/>
              </w:rPr>
              <w:t> </w:t>
            </w:r>
          </w:p>
        </w:tc>
      </w:tr>
      <w:tr w:rsidR="00857195" w14:paraId="6D1D4776" w14:textId="77777777" w:rsidTr="00473447">
        <w:trPr>
          <w:trHeight w:val="330"/>
          <w:jc w:val="center"/>
        </w:trPr>
        <w:tc>
          <w:tcPr>
            <w:tcW w:w="30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9A2BC82" w14:textId="77777777" w:rsidR="00857195" w:rsidRDefault="00857195" w:rsidP="00383A0A">
            <w:pPr>
              <w:pStyle w:val="xmsonormal"/>
              <w:jc w:val="right"/>
            </w:pPr>
            <w:r>
              <w:rPr>
                <w:lang w:val="en-AU"/>
              </w:rPr>
              <w:t>1</w:t>
            </w:r>
          </w:p>
        </w:tc>
        <w:tc>
          <w:tcPr>
            <w:tcW w:w="108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26BECF" w14:textId="77777777" w:rsidR="00857195" w:rsidRDefault="00857195" w:rsidP="00383A0A">
            <w:pPr>
              <w:pStyle w:val="xmsonormal"/>
            </w:pPr>
            <w:r>
              <w:rPr>
                <w:lang w:val="en-AU"/>
              </w:rPr>
              <w:t>NewCastle</w:t>
            </w:r>
          </w:p>
        </w:tc>
        <w:tc>
          <w:tcPr>
            <w:tcW w:w="73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730782" w14:textId="77777777" w:rsidR="00857195" w:rsidRDefault="00857195" w:rsidP="00383A0A">
            <w:pPr>
              <w:pStyle w:val="xmsonormal"/>
            </w:pPr>
            <w:r>
              <w:rPr>
                <w:lang w:val="en-AU"/>
              </w:rPr>
              <w:t>USD/tấn</w:t>
            </w:r>
          </w:p>
        </w:tc>
        <w:tc>
          <w:tcPr>
            <w:tcW w:w="59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F3C6E4" w14:textId="77777777" w:rsidR="00857195" w:rsidRDefault="00857195" w:rsidP="00383A0A">
            <w:pPr>
              <w:pStyle w:val="xmsonormal"/>
              <w:jc w:val="right"/>
            </w:pPr>
            <w:r>
              <w:rPr>
                <w:lang w:val="en-AU"/>
              </w:rPr>
              <w:t>60.3</w:t>
            </w:r>
          </w:p>
        </w:tc>
        <w:tc>
          <w:tcPr>
            <w:tcW w:w="78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21E94C" w14:textId="77777777" w:rsidR="00857195" w:rsidRPr="00F11E49" w:rsidRDefault="00857195" w:rsidP="00383A0A">
            <w:pPr>
              <w:pStyle w:val="xmsonormal"/>
              <w:jc w:val="right"/>
            </w:pPr>
            <w:r w:rsidRPr="00F11E49">
              <w:rPr>
                <w:lang w:val="en-AU"/>
              </w:rPr>
              <w:t>98.8</w:t>
            </w:r>
          </w:p>
        </w:tc>
        <w:tc>
          <w:tcPr>
            <w:tcW w:w="71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000BF6" w14:textId="77777777" w:rsidR="00857195" w:rsidRDefault="00857195" w:rsidP="00383A0A">
            <w:pPr>
              <w:pStyle w:val="xmsonormal"/>
              <w:jc w:val="right"/>
            </w:pPr>
            <w:r>
              <w:rPr>
                <w:lang w:val="en-AU"/>
              </w:rPr>
              <w:t>150.0</w:t>
            </w:r>
          </w:p>
        </w:tc>
        <w:tc>
          <w:tcPr>
            <w:tcW w:w="79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D79FE0" w14:textId="77777777" w:rsidR="00857195" w:rsidRDefault="00857195" w:rsidP="00383A0A">
            <w:pPr>
              <w:pStyle w:val="xmsonormal"/>
              <w:jc w:val="right"/>
            </w:pPr>
            <w:r>
              <w:rPr>
                <w:lang w:val="en-AU"/>
              </w:rPr>
              <w:t>159.7</w:t>
            </w:r>
          </w:p>
        </w:tc>
      </w:tr>
      <w:tr w:rsidR="00857195" w14:paraId="73E18A93" w14:textId="77777777" w:rsidTr="00473447">
        <w:trPr>
          <w:trHeight w:val="330"/>
          <w:jc w:val="center"/>
        </w:trPr>
        <w:tc>
          <w:tcPr>
            <w:tcW w:w="30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74B7A13" w14:textId="77777777" w:rsidR="00857195" w:rsidRDefault="00857195" w:rsidP="00383A0A">
            <w:pPr>
              <w:pStyle w:val="xmsonormal"/>
              <w:jc w:val="right"/>
            </w:pPr>
            <w:r>
              <w:rPr>
                <w:lang w:val="en-AU"/>
              </w:rPr>
              <w:t>2</w:t>
            </w:r>
          </w:p>
        </w:tc>
        <w:tc>
          <w:tcPr>
            <w:tcW w:w="108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96D649" w14:textId="77777777" w:rsidR="00857195" w:rsidRDefault="00857195" w:rsidP="00383A0A">
            <w:pPr>
              <w:pStyle w:val="xmsonormal"/>
            </w:pPr>
            <w:r>
              <w:rPr>
                <w:lang w:val="en-AU"/>
              </w:rPr>
              <w:t>CoalFax</w:t>
            </w:r>
          </w:p>
        </w:tc>
        <w:tc>
          <w:tcPr>
            <w:tcW w:w="73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A78EE1" w14:textId="77777777" w:rsidR="00857195" w:rsidRDefault="00857195" w:rsidP="00383A0A">
            <w:pPr>
              <w:pStyle w:val="xmsonormal"/>
            </w:pPr>
            <w:r>
              <w:rPr>
                <w:lang w:val="en-AU"/>
              </w:rPr>
              <w:t>USD/tấn</w:t>
            </w:r>
          </w:p>
        </w:tc>
        <w:tc>
          <w:tcPr>
            <w:tcW w:w="59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2117D8" w14:textId="77777777" w:rsidR="00857195" w:rsidRDefault="00857195" w:rsidP="00383A0A">
            <w:pPr>
              <w:pStyle w:val="xmsonormal"/>
              <w:jc w:val="right"/>
            </w:pPr>
            <w:r>
              <w:rPr>
                <w:lang w:val="en-AU"/>
              </w:rPr>
              <w:t>58.9</w:t>
            </w:r>
          </w:p>
        </w:tc>
        <w:tc>
          <w:tcPr>
            <w:tcW w:w="78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9C859A" w14:textId="77777777" w:rsidR="00857195" w:rsidRPr="00F11E49" w:rsidRDefault="00857195" w:rsidP="00383A0A">
            <w:pPr>
              <w:pStyle w:val="xmsonormal"/>
              <w:jc w:val="right"/>
            </w:pPr>
            <w:r w:rsidRPr="00F11E49">
              <w:rPr>
                <w:lang w:val="en-AU"/>
              </w:rPr>
              <w:t>98.4</w:t>
            </w:r>
          </w:p>
        </w:tc>
        <w:tc>
          <w:tcPr>
            <w:tcW w:w="71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BE0709" w14:textId="77777777" w:rsidR="00857195" w:rsidRDefault="00857195" w:rsidP="00383A0A">
            <w:pPr>
              <w:pStyle w:val="xmsonormal"/>
              <w:jc w:val="right"/>
            </w:pPr>
            <w:r>
              <w:rPr>
                <w:lang w:val="en-AU"/>
              </w:rPr>
              <w:t>147.1</w:t>
            </w:r>
          </w:p>
        </w:tc>
        <w:tc>
          <w:tcPr>
            <w:tcW w:w="79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20D6E9" w14:textId="77777777" w:rsidR="00857195" w:rsidRDefault="00857195" w:rsidP="00383A0A">
            <w:pPr>
              <w:pStyle w:val="xmsonormal"/>
              <w:jc w:val="right"/>
            </w:pPr>
            <w:r>
              <w:rPr>
                <w:lang w:val="en-AU"/>
              </w:rPr>
              <w:t>155.8</w:t>
            </w:r>
          </w:p>
        </w:tc>
      </w:tr>
      <w:tr w:rsidR="00857195" w14:paraId="336FC6C1" w14:textId="77777777" w:rsidTr="00473447">
        <w:trPr>
          <w:trHeight w:val="330"/>
          <w:jc w:val="center"/>
        </w:trPr>
        <w:tc>
          <w:tcPr>
            <w:tcW w:w="301" w:type="pct"/>
            <w:tcBorders>
              <w:top w:val="nil"/>
              <w:left w:val="single" w:sz="8" w:space="0" w:color="auto"/>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2E8E12C1" w14:textId="77777777" w:rsidR="00857195" w:rsidRDefault="00857195" w:rsidP="00383A0A">
            <w:pPr>
              <w:pStyle w:val="xmsonormal"/>
            </w:pPr>
            <w:r>
              <w:rPr>
                <w:b/>
                <w:bCs/>
                <w:color w:val="000000"/>
                <w:lang w:val="en-AU"/>
              </w:rPr>
              <w:t>II</w:t>
            </w:r>
          </w:p>
        </w:tc>
        <w:tc>
          <w:tcPr>
            <w:tcW w:w="1083" w:type="pct"/>
            <w:tcBorders>
              <w:top w:val="nil"/>
              <w:left w:val="nil"/>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1B723894" w14:textId="77777777" w:rsidR="00857195" w:rsidRDefault="00857195" w:rsidP="00383A0A">
            <w:pPr>
              <w:pStyle w:val="xmsonormal"/>
            </w:pPr>
            <w:r>
              <w:rPr>
                <w:b/>
                <w:bCs/>
                <w:color w:val="000000"/>
                <w:lang w:val="en-AU"/>
              </w:rPr>
              <w:t>Dầu</w:t>
            </w:r>
          </w:p>
        </w:tc>
        <w:tc>
          <w:tcPr>
            <w:tcW w:w="734" w:type="pct"/>
            <w:tcBorders>
              <w:top w:val="nil"/>
              <w:left w:val="nil"/>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07F13DAA" w14:textId="77777777" w:rsidR="00857195" w:rsidRDefault="00857195" w:rsidP="00383A0A">
            <w:pPr>
              <w:pStyle w:val="xmsonormal"/>
            </w:pPr>
            <w:r>
              <w:rPr>
                <w:color w:val="000000"/>
                <w:lang w:val="en-AU"/>
              </w:rPr>
              <w:t> </w:t>
            </w:r>
          </w:p>
        </w:tc>
        <w:tc>
          <w:tcPr>
            <w:tcW w:w="592" w:type="pct"/>
            <w:tcBorders>
              <w:top w:val="nil"/>
              <w:left w:val="nil"/>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4CD76991" w14:textId="77777777" w:rsidR="00857195" w:rsidRDefault="00857195" w:rsidP="00383A0A"/>
        </w:tc>
        <w:tc>
          <w:tcPr>
            <w:tcW w:w="780" w:type="pct"/>
            <w:tcBorders>
              <w:top w:val="nil"/>
              <w:left w:val="nil"/>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7EF9AC19" w14:textId="77777777" w:rsidR="00857195" w:rsidRPr="00F11E49" w:rsidRDefault="00857195" w:rsidP="00383A0A">
            <w:pPr>
              <w:rPr>
                <w:rFonts w:ascii="Times New Roman" w:eastAsia="Times New Roman" w:hAnsi="Times New Roman" w:cs="Times New Roman"/>
                <w:sz w:val="20"/>
                <w:szCs w:val="20"/>
              </w:rPr>
            </w:pPr>
          </w:p>
        </w:tc>
        <w:tc>
          <w:tcPr>
            <w:tcW w:w="715" w:type="pct"/>
            <w:tcBorders>
              <w:top w:val="nil"/>
              <w:left w:val="nil"/>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4B4C45C6" w14:textId="77777777" w:rsidR="00857195" w:rsidRDefault="00857195" w:rsidP="00383A0A">
            <w:pPr>
              <w:rPr>
                <w:rFonts w:ascii="Times New Roman" w:eastAsia="Times New Roman" w:hAnsi="Times New Roman" w:cs="Times New Roman"/>
                <w:sz w:val="20"/>
                <w:szCs w:val="20"/>
              </w:rPr>
            </w:pPr>
          </w:p>
        </w:tc>
        <w:tc>
          <w:tcPr>
            <w:tcW w:w="794" w:type="pct"/>
            <w:tcBorders>
              <w:top w:val="nil"/>
              <w:left w:val="nil"/>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481D9F29" w14:textId="77777777" w:rsidR="00857195" w:rsidRDefault="00857195" w:rsidP="00383A0A">
            <w:pPr>
              <w:rPr>
                <w:rFonts w:ascii="Times New Roman" w:eastAsia="Times New Roman" w:hAnsi="Times New Roman" w:cs="Times New Roman"/>
                <w:sz w:val="20"/>
                <w:szCs w:val="20"/>
              </w:rPr>
            </w:pPr>
          </w:p>
        </w:tc>
      </w:tr>
      <w:tr w:rsidR="00857195" w14:paraId="30AD6E65" w14:textId="77777777" w:rsidTr="00473447">
        <w:trPr>
          <w:trHeight w:val="330"/>
          <w:jc w:val="center"/>
        </w:trPr>
        <w:tc>
          <w:tcPr>
            <w:tcW w:w="30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228B24D" w14:textId="77777777" w:rsidR="00857195" w:rsidRDefault="00857195" w:rsidP="00383A0A">
            <w:pPr>
              <w:pStyle w:val="xmsonormal"/>
              <w:jc w:val="right"/>
            </w:pPr>
            <w:r>
              <w:rPr>
                <w:lang w:val="en-AU"/>
              </w:rPr>
              <w:t>1</w:t>
            </w:r>
          </w:p>
        </w:tc>
        <w:tc>
          <w:tcPr>
            <w:tcW w:w="108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4D2C28" w14:textId="77777777" w:rsidR="00857195" w:rsidRDefault="00857195" w:rsidP="00383A0A">
            <w:pPr>
              <w:pStyle w:val="xmsonormal"/>
            </w:pPr>
            <w:r>
              <w:rPr>
                <w:lang w:val="en-AU"/>
              </w:rPr>
              <w:t>Dầu thô Brent</w:t>
            </w:r>
          </w:p>
        </w:tc>
        <w:tc>
          <w:tcPr>
            <w:tcW w:w="73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A3E1DD" w14:textId="77777777" w:rsidR="00857195" w:rsidRDefault="00857195" w:rsidP="00383A0A">
            <w:pPr>
              <w:pStyle w:val="xmsonormal"/>
            </w:pPr>
            <w:r>
              <w:rPr>
                <w:lang w:val="en-AU"/>
              </w:rPr>
              <w:t>USD/thùng</w:t>
            </w:r>
          </w:p>
        </w:tc>
        <w:tc>
          <w:tcPr>
            <w:tcW w:w="59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1C7AE9" w14:textId="77777777" w:rsidR="00857195" w:rsidRDefault="00857195" w:rsidP="00383A0A">
            <w:pPr>
              <w:pStyle w:val="xmsonormal"/>
              <w:jc w:val="right"/>
            </w:pPr>
            <w:r>
              <w:rPr>
                <w:lang w:val="en-AU"/>
              </w:rPr>
              <w:t>41.8</w:t>
            </w:r>
          </w:p>
        </w:tc>
        <w:tc>
          <w:tcPr>
            <w:tcW w:w="78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A3E2C8" w14:textId="77777777" w:rsidR="00857195" w:rsidRPr="00F11E49" w:rsidRDefault="00857195" w:rsidP="00383A0A">
            <w:pPr>
              <w:pStyle w:val="xmsonormal"/>
              <w:jc w:val="right"/>
            </w:pPr>
            <w:r w:rsidRPr="00F11E49">
              <w:rPr>
                <w:lang w:val="en-AU"/>
              </w:rPr>
              <w:t>65.0</w:t>
            </w:r>
          </w:p>
        </w:tc>
        <w:tc>
          <w:tcPr>
            <w:tcW w:w="71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400975" w14:textId="77777777" w:rsidR="00857195" w:rsidRDefault="00857195" w:rsidP="00383A0A">
            <w:pPr>
              <w:pStyle w:val="xmsonormal"/>
              <w:jc w:val="right"/>
            </w:pPr>
            <w:r>
              <w:rPr>
                <w:lang w:val="en-AU"/>
              </w:rPr>
              <w:t>75.0</w:t>
            </w:r>
          </w:p>
        </w:tc>
        <w:tc>
          <w:tcPr>
            <w:tcW w:w="79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B793CA" w14:textId="77777777" w:rsidR="00857195" w:rsidRDefault="00857195" w:rsidP="00383A0A">
            <w:pPr>
              <w:pStyle w:val="xmsonormal"/>
              <w:jc w:val="right"/>
            </w:pPr>
            <w:r>
              <w:rPr>
                <w:lang w:val="en-AU"/>
              </w:rPr>
              <w:t>71.3</w:t>
            </w:r>
          </w:p>
        </w:tc>
      </w:tr>
      <w:tr w:rsidR="00857195" w14:paraId="4F19814D" w14:textId="77777777" w:rsidTr="00473447">
        <w:trPr>
          <w:trHeight w:val="330"/>
          <w:jc w:val="center"/>
        </w:trPr>
        <w:tc>
          <w:tcPr>
            <w:tcW w:w="30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870F382" w14:textId="77777777" w:rsidR="00857195" w:rsidRDefault="00857195" w:rsidP="00383A0A">
            <w:pPr>
              <w:pStyle w:val="xmsonormal"/>
              <w:jc w:val="right"/>
            </w:pPr>
            <w:r>
              <w:rPr>
                <w:lang w:val="en-AU"/>
              </w:rPr>
              <w:t>2</w:t>
            </w:r>
          </w:p>
        </w:tc>
        <w:tc>
          <w:tcPr>
            <w:tcW w:w="108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3A7B65" w14:textId="77777777" w:rsidR="00857195" w:rsidRDefault="00857195" w:rsidP="00383A0A">
            <w:pPr>
              <w:pStyle w:val="xmsonormal"/>
            </w:pPr>
            <w:r>
              <w:rPr>
                <w:lang w:val="en-AU"/>
              </w:rPr>
              <w:t>Dầu HSFO</w:t>
            </w:r>
          </w:p>
        </w:tc>
        <w:tc>
          <w:tcPr>
            <w:tcW w:w="73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9CC23D" w14:textId="77777777" w:rsidR="00857195" w:rsidRDefault="00857195" w:rsidP="00383A0A">
            <w:pPr>
              <w:pStyle w:val="xmsonormal"/>
            </w:pPr>
            <w:r>
              <w:rPr>
                <w:lang w:val="en-AU"/>
              </w:rPr>
              <w:t>USD/tấn</w:t>
            </w:r>
          </w:p>
        </w:tc>
        <w:tc>
          <w:tcPr>
            <w:tcW w:w="59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D44B0B" w14:textId="77777777" w:rsidR="00857195" w:rsidRDefault="00857195" w:rsidP="00383A0A">
            <w:pPr>
              <w:pStyle w:val="xmsonormal"/>
              <w:jc w:val="right"/>
            </w:pPr>
            <w:r>
              <w:rPr>
                <w:lang w:val="en-AU"/>
              </w:rPr>
              <w:t>249.5</w:t>
            </w:r>
          </w:p>
        </w:tc>
        <w:tc>
          <w:tcPr>
            <w:tcW w:w="78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4FB745" w14:textId="77777777" w:rsidR="00857195" w:rsidRPr="00F11E49" w:rsidRDefault="00857195" w:rsidP="00383A0A">
            <w:pPr>
              <w:pStyle w:val="xmsonormal"/>
              <w:jc w:val="right"/>
            </w:pPr>
            <w:r w:rsidRPr="00F11E49">
              <w:rPr>
                <w:lang w:val="en-AU"/>
              </w:rPr>
              <w:t>374.4</w:t>
            </w:r>
          </w:p>
        </w:tc>
        <w:tc>
          <w:tcPr>
            <w:tcW w:w="71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36967B" w14:textId="77777777" w:rsidR="00857195" w:rsidRDefault="00857195" w:rsidP="00383A0A">
            <w:pPr>
              <w:pStyle w:val="xmsonormal"/>
              <w:jc w:val="right"/>
            </w:pPr>
            <w:r>
              <w:rPr>
                <w:lang w:val="en-AU"/>
              </w:rPr>
              <w:t>420.2</w:t>
            </w:r>
          </w:p>
        </w:tc>
        <w:tc>
          <w:tcPr>
            <w:tcW w:w="79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3799F0" w14:textId="77777777" w:rsidR="00857195" w:rsidRDefault="00857195" w:rsidP="00383A0A">
            <w:pPr>
              <w:pStyle w:val="xmsonormal"/>
              <w:jc w:val="right"/>
            </w:pPr>
            <w:r>
              <w:rPr>
                <w:lang w:val="en-AU"/>
              </w:rPr>
              <w:t>419.0</w:t>
            </w:r>
          </w:p>
        </w:tc>
      </w:tr>
      <w:tr w:rsidR="00857195" w14:paraId="5BAF4228" w14:textId="77777777" w:rsidTr="00473447">
        <w:trPr>
          <w:trHeight w:val="330"/>
          <w:jc w:val="center"/>
        </w:trPr>
        <w:tc>
          <w:tcPr>
            <w:tcW w:w="30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0823D38" w14:textId="77777777" w:rsidR="00857195" w:rsidRDefault="00857195" w:rsidP="00383A0A">
            <w:pPr>
              <w:pStyle w:val="xmsonormal"/>
              <w:jc w:val="right"/>
            </w:pPr>
            <w:r>
              <w:rPr>
                <w:lang w:val="en-AU"/>
              </w:rPr>
              <w:t>3</w:t>
            </w:r>
          </w:p>
        </w:tc>
        <w:tc>
          <w:tcPr>
            <w:tcW w:w="108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734371" w14:textId="77777777" w:rsidR="00857195" w:rsidRDefault="00857195" w:rsidP="00383A0A">
            <w:pPr>
              <w:pStyle w:val="xmsonormal"/>
            </w:pPr>
            <w:r>
              <w:rPr>
                <w:lang w:val="en-AU"/>
              </w:rPr>
              <w:t>Dầu DO</w:t>
            </w:r>
          </w:p>
        </w:tc>
        <w:tc>
          <w:tcPr>
            <w:tcW w:w="73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EF256F" w14:textId="77777777" w:rsidR="00857195" w:rsidRDefault="00857195" w:rsidP="00383A0A">
            <w:pPr>
              <w:pStyle w:val="xmsonormal"/>
            </w:pPr>
            <w:r>
              <w:rPr>
                <w:lang w:val="en-AU"/>
              </w:rPr>
              <w:t>vnđ/kg</w:t>
            </w:r>
          </w:p>
        </w:tc>
        <w:tc>
          <w:tcPr>
            <w:tcW w:w="59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7BF5EE" w14:textId="77777777" w:rsidR="00857195" w:rsidRDefault="00857195" w:rsidP="00383A0A">
            <w:pPr>
              <w:pStyle w:val="xmsonormal"/>
              <w:jc w:val="right"/>
            </w:pPr>
            <w:r>
              <w:rPr>
                <w:lang w:val="en-AU"/>
              </w:rPr>
              <w:t>13,182.8</w:t>
            </w:r>
          </w:p>
        </w:tc>
        <w:tc>
          <w:tcPr>
            <w:tcW w:w="78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9686CC" w14:textId="77777777" w:rsidR="00857195" w:rsidRPr="00F11E49" w:rsidRDefault="00857195" w:rsidP="00383A0A">
            <w:pPr>
              <w:pStyle w:val="xmsonormal"/>
              <w:jc w:val="right"/>
            </w:pPr>
            <w:r w:rsidRPr="00F11E49">
              <w:rPr>
                <w:lang w:val="en-AU"/>
              </w:rPr>
              <w:t>14,981.5</w:t>
            </w:r>
          </w:p>
        </w:tc>
        <w:tc>
          <w:tcPr>
            <w:tcW w:w="71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BE2A0E" w14:textId="77777777" w:rsidR="00857195" w:rsidRDefault="00857195" w:rsidP="00383A0A">
            <w:pPr>
              <w:pStyle w:val="xmsonormal"/>
              <w:jc w:val="right"/>
            </w:pPr>
            <w:r>
              <w:rPr>
                <w:lang w:val="en-AU"/>
              </w:rPr>
              <w:t>17,492.2</w:t>
            </w:r>
          </w:p>
        </w:tc>
        <w:tc>
          <w:tcPr>
            <w:tcW w:w="79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605526" w14:textId="77777777" w:rsidR="00857195" w:rsidRDefault="00857195" w:rsidP="00383A0A">
            <w:pPr>
              <w:pStyle w:val="xmsonormal"/>
              <w:jc w:val="right"/>
            </w:pPr>
            <w:r>
              <w:rPr>
                <w:lang w:val="en-AU"/>
              </w:rPr>
              <w:t>17,508.0</w:t>
            </w:r>
          </w:p>
        </w:tc>
      </w:tr>
      <w:tr w:rsidR="00857195" w14:paraId="7671DEA3" w14:textId="77777777" w:rsidTr="00473447">
        <w:trPr>
          <w:trHeight w:val="330"/>
          <w:jc w:val="center"/>
        </w:trPr>
        <w:tc>
          <w:tcPr>
            <w:tcW w:w="30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D89F0F0" w14:textId="77777777" w:rsidR="00857195" w:rsidRDefault="00857195" w:rsidP="00383A0A">
            <w:pPr>
              <w:pStyle w:val="xmsonormal"/>
              <w:jc w:val="right"/>
            </w:pPr>
            <w:r>
              <w:rPr>
                <w:lang w:val="en-AU"/>
              </w:rPr>
              <w:t>4</w:t>
            </w:r>
          </w:p>
        </w:tc>
        <w:tc>
          <w:tcPr>
            <w:tcW w:w="108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ED236B" w14:textId="77777777" w:rsidR="00857195" w:rsidRDefault="00857195" w:rsidP="00383A0A">
            <w:pPr>
              <w:pStyle w:val="xmsonormal"/>
            </w:pPr>
            <w:r>
              <w:rPr>
                <w:lang w:val="en-AU"/>
              </w:rPr>
              <w:t>Dầu FO 3S</w:t>
            </w:r>
          </w:p>
        </w:tc>
        <w:tc>
          <w:tcPr>
            <w:tcW w:w="73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74A002" w14:textId="77777777" w:rsidR="00857195" w:rsidRDefault="00857195" w:rsidP="00383A0A">
            <w:pPr>
              <w:pStyle w:val="xmsonormal"/>
            </w:pPr>
            <w:r>
              <w:rPr>
                <w:lang w:val="en-AU"/>
              </w:rPr>
              <w:t>vnđ/kg</w:t>
            </w:r>
          </w:p>
        </w:tc>
        <w:tc>
          <w:tcPr>
            <w:tcW w:w="59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2B21ED" w14:textId="77777777" w:rsidR="00857195" w:rsidRDefault="00857195" w:rsidP="00383A0A">
            <w:pPr>
              <w:pStyle w:val="xmsonormal"/>
              <w:jc w:val="right"/>
            </w:pPr>
            <w:r>
              <w:rPr>
                <w:lang w:val="en-AU"/>
              </w:rPr>
              <w:t>10,563.6</w:t>
            </w:r>
          </w:p>
        </w:tc>
        <w:tc>
          <w:tcPr>
            <w:tcW w:w="78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C15996" w14:textId="77777777" w:rsidR="00857195" w:rsidRPr="00F11E49" w:rsidRDefault="00857195" w:rsidP="00383A0A">
            <w:pPr>
              <w:pStyle w:val="xmsonormal"/>
              <w:jc w:val="right"/>
            </w:pPr>
            <w:r w:rsidRPr="00F11E49">
              <w:rPr>
                <w:lang w:val="en-AU"/>
              </w:rPr>
              <w:t>12,454.5</w:t>
            </w:r>
          </w:p>
        </w:tc>
        <w:tc>
          <w:tcPr>
            <w:tcW w:w="71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96BD31" w14:textId="77777777" w:rsidR="00857195" w:rsidRDefault="00857195" w:rsidP="00383A0A">
            <w:pPr>
              <w:pStyle w:val="xmsonormal"/>
              <w:jc w:val="right"/>
            </w:pPr>
            <w:r>
              <w:rPr>
                <w:lang w:val="en-AU"/>
              </w:rPr>
              <w:t>14,240.2</w:t>
            </w:r>
          </w:p>
        </w:tc>
        <w:tc>
          <w:tcPr>
            <w:tcW w:w="79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E4B148" w14:textId="77777777" w:rsidR="00857195" w:rsidRDefault="00857195" w:rsidP="00383A0A">
            <w:pPr>
              <w:pStyle w:val="xmsonormal"/>
              <w:jc w:val="right"/>
            </w:pPr>
            <w:r>
              <w:rPr>
                <w:lang w:val="en-AU"/>
              </w:rPr>
              <w:t>14,200.0</w:t>
            </w:r>
          </w:p>
        </w:tc>
      </w:tr>
      <w:tr w:rsidR="00857195" w14:paraId="624EE041" w14:textId="77777777" w:rsidTr="00473447">
        <w:trPr>
          <w:trHeight w:val="330"/>
          <w:jc w:val="center"/>
        </w:trPr>
        <w:tc>
          <w:tcPr>
            <w:tcW w:w="30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9770380" w14:textId="77777777" w:rsidR="00857195" w:rsidRDefault="00857195" w:rsidP="00383A0A">
            <w:pPr>
              <w:pStyle w:val="xmsonormal"/>
              <w:jc w:val="right"/>
            </w:pPr>
            <w:r>
              <w:rPr>
                <w:lang w:val="en-AU"/>
              </w:rPr>
              <w:t>5</w:t>
            </w:r>
          </w:p>
        </w:tc>
        <w:tc>
          <w:tcPr>
            <w:tcW w:w="108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CDED23" w14:textId="77777777" w:rsidR="00857195" w:rsidRDefault="00857195" w:rsidP="00383A0A">
            <w:pPr>
              <w:pStyle w:val="xmsonormal"/>
            </w:pPr>
            <w:r>
              <w:rPr>
                <w:lang w:val="en-AU"/>
              </w:rPr>
              <w:t>Dầu FO 3S (V2)</w:t>
            </w:r>
          </w:p>
        </w:tc>
        <w:tc>
          <w:tcPr>
            <w:tcW w:w="73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0F34ED" w14:textId="77777777" w:rsidR="00857195" w:rsidRDefault="00857195" w:rsidP="00383A0A">
            <w:pPr>
              <w:pStyle w:val="xmsonormal"/>
            </w:pPr>
            <w:r>
              <w:rPr>
                <w:lang w:val="en-AU"/>
              </w:rPr>
              <w:t>vnđ/kg</w:t>
            </w:r>
          </w:p>
        </w:tc>
        <w:tc>
          <w:tcPr>
            <w:tcW w:w="59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6E4070" w14:textId="77777777" w:rsidR="00857195" w:rsidRDefault="00857195" w:rsidP="00383A0A">
            <w:pPr>
              <w:pStyle w:val="xmsonormal"/>
              <w:jc w:val="right"/>
            </w:pPr>
            <w:r>
              <w:rPr>
                <w:lang w:val="en-AU"/>
              </w:rPr>
              <w:t>10,770.9</w:t>
            </w:r>
          </w:p>
        </w:tc>
        <w:tc>
          <w:tcPr>
            <w:tcW w:w="78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AAE872" w14:textId="77777777" w:rsidR="00857195" w:rsidRPr="00F11E49" w:rsidRDefault="00857195" w:rsidP="00383A0A">
            <w:pPr>
              <w:pStyle w:val="xmsonormal"/>
              <w:jc w:val="right"/>
            </w:pPr>
            <w:r w:rsidRPr="00F11E49">
              <w:rPr>
                <w:lang w:val="en-AU"/>
              </w:rPr>
              <w:t>12,697.2</w:t>
            </w:r>
          </w:p>
        </w:tc>
        <w:tc>
          <w:tcPr>
            <w:tcW w:w="71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A43C7F" w14:textId="77777777" w:rsidR="00857195" w:rsidRDefault="00857195" w:rsidP="00383A0A">
            <w:pPr>
              <w:pStyle w:val="xmsonormal"/>
              <w:jc w:val="right"/>
            </w:pPr>
            <w:r>
              <w:rPr>
                <w:lang w:val="en-AU"/>
              </w:rPr>
              <w:t>14,522.0</w:t>
            </w:r>
          </w:p>
        </w:tc>
        <w:tc>
          <w:tcPr>
            <w:tcW w:w="79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B1C13B" w14:textId="77777777" w:rsidR="00857195" w:rsidRDefault="00857195" w:rsidP="00383A0A">
            <w:pPr>
              <w:pStyle w:val="xmsonormal"/>
              <w:jc w:val="right"/>
            </w:pPr>
            <w:r>
              <w:rPr>
                <w:lang w:val="en-AU"/>
              </w:rPr>
              <w:t>14,481.8</w:t>
            </w:r>
          </w:p>
        </w:tc>
      </w:tr>
      <w:tr w:rsidR="00857195" w14:paraId="1222AAEE" w14:textId="77777777" w:rsidTr="00473447">
        <w:trPr>
          <w:trHeight w:val="330"/>
          <w:jc w:val="center"/>
        </w:trPr>
        <w:tc>
          <w:tcPr>
            <w:tcW w:w="30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6FE0624" w14:textId="77777777" w:rsidR="00857195" w:rsidRDefault="00857195" w:rsidP="00383A0A">
            <w:pPr>
              <w:pStyle w:val="xmsonormal"/>
              <w:jc w:val="right"/>
            </w:pPr>
            <w:r>
              <w:rPr>
                <w:lang w:val="en-AU"/>
              </w:rPr>
              <w:t>6</w:t>
            </w:r>
          </w:p>
        </w:tc>
        <w:tc>
          <w:tcPr>
            <w:tcW w:w="108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3E5577" w14:textId="77777777" w:rsidR="00857195" w:rsidRDefault="00857195" w:rsidP="00383A0A">
            <w:pPr>
              <w:pStyle w:val="xmsonormal"/>
            </w:pPr>
            <w:r>
              <w:rPr>
                <w:lang w:val="en-AU"/>
              </w:rPr>
              <w:t>Dầu FO 3.5S</w:t>
            </w:r>
          </w:p>
        </w:tc>
        <w:tc>
          <w:tcPr>
            <w:tcW w:w="73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618D86" w14:textId="77777777" w:rsidR="00857195" w:rsidRDefault="00857195" w:rsidP="00383A0A">
            <w:pPr>
              <w:pStyle w:val="xmsonormal"/>
            </w:pPr>
            <w:r>
              <w:rPr>
                <w:lang w:val="en-AU"/>
              </w:rPr>
              <w:t>vnđ/kg</w:t>
            </w:r>
          </w:p>
        </w:tc>
        <w:tc>
          <w:tcPr>
            <w:tcW w:w="59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7F189C" w14:textId="77777777" w:rsidR="00857195" w:rsidRDefault="00857195" w:rsidP="00383A0A">
            <w:pPr>
              <w:pStyle w:val="xmsonormal"/>
              <w:jc w:val="right"/>
            </w:pPr>
            <w:r>
              <w:rPr>
                <w:lang w:val="en-AU"/>
              </w:rPr>
              <w:t>9,898.0</w:t>
            </w:r>
          </w:p>
        </w:tc>
        <w:tc>
          <w:tcPr>
            <w:tcW w:w="78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DFE4BA" w14:textId="77777777" w:rsidR="00857195" w:rsidRPr="00F11E49" w:rsidRDefault="00857195" w:rsidP="00383A0A">
            <w:pPr>
              <w:pStyle w:val="xmsonormal"/>
              <w:jc w:val="right"/>
            </w:pPr>
            <w:r w:rsidRPr="00F11E49">
              <w:rPr>
                <w:lang w:val="en-AU"/>
              </w:rPr>
              <w:t>12,297.8</w:t>
            </w:r>
          </w:p>
        </w:tc>
        <w:tc>
          <w:tcPr>
            <w:tcW w:w="71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56750E" w14:textId="77777777" w:rsidR="00857195" w:rsidRDefault="00857195" w:rsidP="00383A0A">
            <w:pPr>
              <w:pStyle w:val="xmsonormal"/>
              <w:jc w:val="right"/>
            </w:pPr>
            <w:r>
              <w:rPr>
                <w:lang w:val="en-AU"/>
              </w:rPr>
              <w:t>14,149.3</w:t>
            </w:r>
          </w:p>
        </w:tc>
        <w:tc>
          <w:tcPr>
            <w:tcW w:w="79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D590D8" w14:textId="77777777" w:rsidR="00857195" w:rsidRDefault="00857195" w:rsidP="00383A0A">
            <w:pPr>
              <w:pStyle w:val="xmsonormal"/>
              <w:jc w:val="right"/>
            </w:pPr>
            <w:r>
              <w:rPr>
                <w:lang w:val="en-AU"/>
              </w:rPr>
              <w:t>14,109.1</w:t>
            </w:r>
          </w:p>
        </w:tc>
      </w:tr>
      <w:tr w:rsidR="00857195" w14:paraId="2FF289A1" w14:textId="77777777" w:rsidTr="00473447">
        <w:trPr>
          <w:trHeight w:val="330"/>
          <w:jc w:val="center"/>
        </w:trPr>
        <w:tc>
          <w:tcPr>
            <w:tcW w:w="301" w:type="pct"/>
            <w:tcBorders>
              <w:top w:val="nil"/>
              <w:left w:val="single" w:sz="8" w:space="0" w:color="auto"/>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570414B2" w14:textId="77777777" w:rsidR="00857195" w:rsidRDefault="00857195" w:rsidP="00383A0A">
            <w:pPr>
              <w:pStyle w:val="xmsonormal"/>
            </w:pPr>
            <w:r>
              <w:rPr>
                <w:b/>
                <w:bCs/>
                <w:color w:val="000000"/>
                <w:lang w:val="en-AU"/>
              </w:rPr>
              <w:t>III</w:t>
            </w:r>
          </w:p>
        </w:tc>
        <w:tc>
          <w:tcPr>
            <w:tcW w:w="1083" w:type="pct"/>
            <w:tcBorders>
              <w:top w:val="nil"/>
              <w:left w:val="nil"/>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529ADF42" w14:textId="77777777" w:rsidR="00857195" w:rsidRDefault="00857195" w:rsidP="00383A0A">
            <w:pPr>
              <w:pStyle w:val="xmsonormal"/>
            </w:pPr>
            <w:r>
              <w:rPr>
                <w:b/>
                <w:bCs/>
                <w:color w:val="000000"/>
                <w:lang w:val="en-AU"/>
              </w:rPr>
              <w:t>Tỷ giá</w:t>
            </w:r>
          </w:p>
        </w:tc>
        <w:tc>
          <w:tcPr>
            <w:tcW w:w="734" w:type="pct"/>
            <w:tcBorders>
              <w:top w:val="nil"/>
              <w:left w:val="nil"/>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1A73C4B7" w14:textId="77777777" w:rsidR="00857195" w:rsidRDefault="00857195" w:rsidP="00383A0A">
            <w:pPr>
              <w:pStyle w:val="xmsonormal"/>
            </w:pPr>
            <w:r>
              <w:rPr>
                <w:color w:val="000000"/>
                <w:lang w:val="en-AU"/>
              </w:rPr>
              <w:t> </w:t>
            </w:r>
          </w:p>
        </w:tc>
        <w:tc>
          <w:tcPr>
            <w:tcW w:w="592" w:type="pct"/>
            <w:tcBorders>
              <w:top w:val="nil"/>
              <w:left w:val="nil"/>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664E5CDF" w14:textId="77777777" w:rsidR="00857195" w:rsidRDefault="00857195" w:rsidP="00383A0A"/>
        </w:tc>
        <w:tc>
          <w:tcPr>
            <w:tcW w:w="780" w:type="pct"/>
            <w:tcBorders>
              <w:top w:val="nil"/>
              <w:left w:val="nil"/>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674DC049" w14:textId="77777777" w:rsidR="00857195" w:rsidRPr="00F11E49" w:rsidRDefault="00857195" w:rsidP="00383A0A">
            <w:pPr>
              <w:rPr>
                <w:rFonts w:ascii="Times New Roman" w:eastAsia="Times New Roman" w:hAnsi="Times New Roman" w:cs="Times New Roman"/>
                <w:sz w:val="20"/>
                <w:szCs w:val="20"/>
              </w:rPr>
            </w:pPr>
          </w:p>
        </w:tc>
        <w:tc>
          <w:tcPr>
            <w:tcW w:w="715" w:type="pct"/>
            <w:tcBorders>
              <w:top w:val="nil"/>
              <w:left w:val="nil"/>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2CD6923A" w14:textId="77777777" w:rsidR="00857195" w:rsidRDefault="00857195" w:rsidP="00383A0A">
            <w:pPr>
              <w:rPr>
                <w:rFonts w:ascii="Times New Roman" w:eastAsia="Times New Roman" w:hAnsi="Times New Roman" w:cs="Times New Roman"/>
                <w:sz w:val="20"/>
                <w:szCs w:val="20"/>
              </w:rPr>
            </w:pPr>
          </w:p>
        </w:tc>
        <w:tc>
          <w:tcPr>
            <w:tcW w:w="794" w:type="pct"/>
            <w:tcBorders>
              <w:top w:val="nil"/>
              <w:left w:val="nil"/>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3EB48F84" w14:textId="77777777" w:rsidR="00857195" w:rsidRDefault="00857195" w:rsidP="00383A0A">
            <w:pPr>
              <w:rPr>
                <w:rFonts w:ascii="Times New Roman" w:eastAsia="Times New Roman" w:hAnsi="Times New Roman" w:cs="Times New Roman"/>
                <w:sz w:val="20"/>
                <w:szCs w:val="20"/>
              </w:rPr>
            </w:pPr>
          </w:p>
        </w:tc>
      </w:tr>
      <w:tr w:rsidR="00857195" w14:paraId="64A6E037" w14:textId="77777777" w:rsidTr="00473447">
        <w:trPr>
          <w:trHeight w:val="330"/>
          <w:jc w:val="center"/>
        </w:trPr>
        <w:tc>
          <w:tcPr>
            <w:tcW w:w="30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696B4B1" w14:textId="77777777" w:rsidR="00857195" w:rsidRDefault="00857195" w:rsidP="00383A0A">
            <w:pPr>
              <w:pStyle w:val="xmsonormal"/>
              <w:jc w:val="right"/>
            </w:pPr>
            <w:r>
              <w:rPr>
                <w:lang w:val="en-AU"/>
              </w:rPr>
              <w:t>1</w:t>
            </w:r>
          </w:p>
        </w:tc>
        <w:tc>
          <w:tcPr>
            <w:tcW w:w="108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9E9D8D" w14:textId="77777777" w:rsidR="00857195" w:rsidRDefault="00857195" w:rsidP="00383A0A">
            <w:pPr>
              <w:pStyle w:val="xmsonormal"/>
            </w:pPr>
            <w:r>
              <w:rPr>
                <w:lang w:val="en-AU"/>
              </w:rPr>
              <w:t>Tỷ giá USD</w:t>
            </w:r>
          </w:p>
        </w:tc>
        <w:tc>
          <w:tcPr>
            <w:tcW w:w="73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0F0D5B" w14:textId="77777777" w:rsidR="00857195" w:rsidRDefault="00857195" w:rsidP="00383A0A">
            <w:pPr>
              <w:pStyle w:val="xmsonormal"/>
            </w:pPr>
            <w:r>
              <w:rPr>
                <w:lang w:val="en-AU"/>
              </w:rPr>
              <w:t>Vnđ</w:t>
            </w:r>
          </w:p>
        </w:tc>
        <w:tc>
          <w:tcPr>
            <w:tcW w:w="59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801B74" w14:textId="77777777" w:rsidR="00857195" w:rsidRDefault="00857195" w:rsidP="00383A0A">
            <w:pPr>
              <w:pStyle w:val="xmsonormal"/>
              <w:jc w:val="right"/>
            </w:pPr>
            <w:r>
              <w:rPr>
                <w:lang w:val="en-AU"/>
              </w:rPr>
              <w:t>23,321.7</w:t>
            </w:r>
          </w:p>
        </w:tc>
        <w:tc>
          <w:tcPr>
            <w:tcW w:w="78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A9D7E0" w14:textId="77777777" w:rsidR="00857195" w:rsidRPr="00F11E49" w:rsidRDefault="00857195" w:rsidP="00383A0A">
            <w:pPr>
              <w:pStyle w:val="xmsonormal"/>
              <w:jc w:val="right"/>
            </w:pPr>
            <w:r w:rsidRPr="00F11E49">
              <w:rPr>
                <w:lang w:val="en-AU"/>
              </w:rPr>
              <w:t>23,138.1</w:t>
            </w:r>
          </w:p>
        </w:tc>
        <w:tc>
          <w:tcPr>
            <w:tcW w:w="71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CBA90E" w14:textId="77777777" w:rsidR="00857195" w:rsidRDefault="00857195" w:rsidP="00383A0A">
            <w:pPr>
              <w:pStyle w:val="xmsonormal"/>
              <w:jc w:val="right"/>
            </w:pPr>
            <w:r>
              <w:rPr>
                <w:lang w:val="en-AU"/>
              </w:rPr>
              <w:t>23,104.7</w:t>
            </w:r>
          </w:p>
        </w:tc>
        <w:tc>
          <w:tcPr>
            <w:tcW w:w="79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216184" w14:textId="77777777" w:rsidR="00857195" w:rsidRDefault="00857195" w:rsidP="00383A0A">
            <w:pPr>
              <w:pStyle w:val="xmsonormal"/>
              <w:jc w:val="right"/>
            </w:pPr>
            <w:r>
              <w:rPr>
                <w:lang w:val="en-AU"/>
              </w:rPr>
              <w:t>23,030.0</w:t>
            </w:r>
          </w:p>
        </w:tc>
      </w:tr>
      <w:tr w:rsidR="00857195" w14:paraId="6613EF7D" w14:textId="77777777" w:rsidTr="00473447">
        <w:trPr>
          <w:trHeight w:val="330"/>
          <w:jc w:val="center"/>
        </w:trPr>
        <w:tc>
          <w:tcPr>
            <w:tcW w:w="30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0F480F5" w14:textId="77777777" w:rsidR="00857195" w:rsidRDefault="00857195" w:rsidP="00383A0A">
            <w:pPr>
              <w:pStyle w:val="xmsonormal"/>
              <w:jc w:val="right"/>
            </w:pPr>
            <w:r>
              <w:rPr>
                <w:lang w:val="en-AU"/>
              </w:rPr>
              <w:t>2</w:t>
            </w:r>
          </w:p>
        </w:tc>
        <w:tc>
          <w:tcPr>
            <w:tcW w:w="108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04352E" w14:textId="77777777" w:rsidR="00857195" w:rsidRDefault="00857195" w:rsidP="00383A0A">
            <w:pPr>
              <w:pStyle w:val="xmsonormal"/>
            </w:pPr>
            <w:r>
              <w:rPr>
                <w:lang w:val="en-AU"/>
              </w:rPr>
              <w:t>Tỷ giá EUR</w:t>
            </w:r>
          </w:p>
        </w:tc>
        <w:tc>
          <w:tcPr>
            <w:tcW w:w="73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79216C" w14:textId="77777777" w:rsidR="00857195" w:rsidRDefault="00857195" w:rsidP="00383A0A">
            <w:pPr>
              <w:pStyle w:val="xmsonormal"/>
            </w:pPr>
            <w:r>
              <w:rPr>
                <w:lang w:val="en-AU"/>
              </w:rPr>
              <w:t>Vnđ</w:t>
            </w:r>
          </w:p>
        </w:tc>
        <w:tc>
          <w:tcPr>
            <w:tcW w:w="59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03DB84" w14:textId="77777777" w:rsidR="00857195" w:rsidRDefault="00857195" w:rsidP="00383A0A">
            <w:pPr>
              <w:pStyle w:val="xmsonormal"/>
              <w:jc w:val="right"/>
            </w:pPr>
            <w:r>
              <w:rPr>
                <w:lang w:val="en-AU"/>
              </w:rPr>
              <w:t>27,171.2</w:t>
            </w:r>
          </w:p>
        </w:tc>
        <w:tc>
          <w:tcPr>
            <w:tcW w:w="78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092207" w14:textId="77777777" w:rsidR="00857195" w:rsidRPr="00F11E49" w:rsidRDefault="00857195" w:rsidP="00383A0A">
            <w:pPr>
              <w:pStyle w:val="xmsonormal"/>
              <w:jc w:val="right"/>
            </w:pPr>
            <w:r w:rsidRPr="00F11E49">
              <w:rPr>
                <w:lang w:val="en-AU"/>
              </w:rPr>
              <w:t>28,358.9</w:t>
            </w:r>
          </w:p>
        </w:tc>
        <w:tc>
          <w:tcPr>
            <w:tcW w:w="71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6B66E6" w14:textId="77777777" w:rsidR="00857195" w:rsidRDefault="00857195" w:rsidP="00383A0A">
            <w:pPr>
              <w:pStyle w:val="xmsonormal"/>
              <w:jc w:val="right"/>
            </w:pPr>
            <w:r>
              <w:rPr>
                <w:lang w:val="en-AU"/>
              </w:rPr>
              <w:t>27,826.0</w:t>
            </w:r>
          </w:p>
        </w:tc>
        <w:tc>
          <w:tcPr>
            <w:tcW w:w="79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573EE1" w14:textId="77777777" w:rsidR="00857195" w:rsidRDefault="00857195" w:rsidP="00383A0A">
            <w:pPr>
              <w:pStyle w:val="xmsonormal"/>
              <w:jc w:val="right"/>
            </w:pPr>
            <w:r>
              <w:rPr>
                <w:lang w:val="en-AU"/>
              </w:rPr>
              <w:t>27,790.6</w:t>
            </w:r>
          </w:p>
        </w:tc>
      </w:tr>
      <w:tr w:rsidR="00857195" w14:paraId="30FA63E2" w14:textId="77777777" w:rsidTr="00473447">
        <w:trPr>
          <w:trHeight w:val="330"/>
          <w:jc w:val="center"/>
        </w:trPr>
        <w:tc>
          <w:tcPr>
            <w:tcW w:w="30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5D77FA1" w14:textId="77777777" w:rsidR="00857195" w:rsidRDefault="00857195" w:rsidP="00383A0A">
            <w:pPr>
              <w:pStyle w:val="xmsonormal"/>
              <w:jc w:val="right"/>
            </w:pPr>
            <w:r>
              <w:rPr>
                <w:lang w:val="en-AU"/>
              </w:rPr>
              <w:t>3</w:t>
            </w:r>
          </w:p>
        </w:tc>
        <w:tc>
          <w:tcPr>
            <w:tcW w:w="108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480892" w14:textId="77777777" w:rsidR="00857195" w:rsidRDefault="00857195" w:rsidP="00383A0A">
            <w:pPr>
              <w:pStyle w:val="xmsonormal"/>
            </w:pPr>
            <w:r>
              <w:rPr>
                <w:lang w:val="en-AU"/>
              </w:rPr>
              <w:t>Tỷ giá JPY</w:t>
            </w:r>
          </w:p>
        </w:tc>
        <w:tc>
          <w:tcPr>
            <w:tcW w:w="73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7DB504" w14:textId="77777777" w:rsidR="00857195" w:rsidRDefault="00857195" w:rsidP="00383A0A">
            <w:pPr>
              <w:pStyle w:val="xmsonormal"/>
            </w:pPr>
            <w:r>
              <w:rPr>
                <w:lang w:val="en-AU"/>
              </w:rPr>
              <w:t>Vnđ</w:t>
            </w:r>
          </w:p>
        </w:tc>
        <w:tc>
          <w:tcPr>
            <w:tcW w:w="592"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96041D" w14:textId="77777777" w:rsidR="00857195" w:rsidRDefault="00857195" w:rsidP="00383A0A">
            <w:pPr>
              <w:pStyle w:val="xmsonormal"/>
              <w:jc w:val="right"/>
            </w:pPr>
            <w:r>
              <w:rPr>
                <w:lang w:val="en-AU"/>
              </w:rPr>
              <w:t>221.3</w:t>
            </w:r>
          </w:p>
        </w:tc>
        <w:tc>
          <w:tcPr>
            <w:tcW w:w="78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28A613" w14:textId="77777777" w:rsidR="00857195" w:rsidRPr="00F11E49" w:rsidRDefault="00857195" w:rsidP="00383A0A">
            <w:pPr>
              <w:pStyle w:val="xmsonormal"/>
              <w:jc w:val="right"/>
            </w:pPr>
            <w:r w:rsidRPr="00F11E49">
              <w:rPr>
                <w:lang w:val="en-AU"/>
              </w:rPr>
              <w:t>218.6</w:t>
            </w:r>
          </w:p>
        </w:tc>
        <w:tc>
          <w:tcPr>
            <w:tcW w:w="71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780E87" w14:textId="77777777" w:rsidR="00857195" w:rsidRDefault="00857195" w:rsidP="00383A0A">
            <w:pPr>
              <w:pStyle w:val="xmsonormal"/>
              <w:jc w:val="right"/>
            </w:pPr>
            <w:r>
              <w:rPr>
                <w:lang w:val="en-AU"/>
              </w:rPr>
              <w:t>213.6</w:t>
            </w:r>
          </w:p>
        </w:tc>
        <w:tc>
          <w:tcPr>
            <w:tcW w:w="79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D232FA" w14:textId="77777777" w:rsidR="00857195" w:rsidRDefault="00857195" w:rsidP="00383A0A">
            <w:pPr>
              <w:pStyle w:val="xmsonormal"/>
              <w:jc w:val="right"/>
            </w:pPr>
            <w:r>
              <w:rPr>
                <w:lang w:val="en-AU"/>
              </w:rPr>
              <w:t>214.2</w:t>
            </w:r>
          </w:p>
        </w:tc>
      </w:tr>
    </w:tbl>
    <w:p w14:paraId="709A8E30" w14:textId="77777777" w:rsidR="00857195" w:rsidRPr="00857195" w:rsidRDefault="00857195" w:rsidP="00857195">
      <w:pPr>
        <w:shd w:val="clear" w:color="auto" w:fill="FFFFFF"/>
        <w:spacing w:after="120" w:line="240" w:lineRule="auto"/>
        <w:ind w:firstLine="567"/>
        <w:jc w:val="both"/>
        <w:rPr>
          <w:rFonts w:ascii="Times New Roman" w:eastAsia="Times New Roman" w:hAnsi="Times New Roman" w:cs="Times New Roman"/>
          <w:color w:val="212121"/>
          <w:sz w:val="28"/>
          <w:szCs w:val="28"/>
        </w:rPr>
      </w:pPr>
    </w:p>
    <w:p w14:paraId="71981721" w14:textId="65BF06BB" w:rsidR="001B4526" w:rsidRPr="009D5258" w:rsidRDefault="00F6452A" w:rsidP="004A56CD">
      <w:pPr>
        <w:spacing w:after="12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Theo s</w:t>
      </w:r>
      <w:r w:rsidR="00F17B2C">
        <w:rPr>
          <w:rFonts w:ascii="Times New Roman" w:hAnsi="Times New Roman" w:cs="Times New Roman"/>
          <w:color w:val="000000"/>
          <w:sz w:val="28"/>
          <w:szCs w:val="28"/>
        </w:rPr>
        <w:t>ố liệu vận hành</w:t>
      </w:r>
      <w:r w:rsidR="00422FA3">
        <w:rPr>
          <w:rFonts w:ascii="Times New Roman" w:hAnsi="Times New Roman" w:cs="Times New Roman"/>
          <w:color w:val="000000"/>
          <w:sz w:val="28"/>
          <w:szCs w:val="28"/>
        </w:rPr>
        <w:t xml:space="preserve"> hệ thống điện quốc gia</w:t>
      </w:r>
      <w:r>
        <w:rPr>
          <w:rFonts w:ascii="Times New Roman" w:hAnsi="Times New Roman" w:cs="Times New Roman"/>
          <w:color w:val="000000"/>
          <w:sz w:val="28"/>
          <w:szCs w:val="28"/>
        </w:rPr>
        <w:t xml:space="preserve">, </w:t>
      </w:r>
      <w:r w:rsidR="00F17B2C">
        <w:rPr>
          <w:rFonts w:ascii="Times New Roman" w:hAnsi="Times New Roman" w:cs="Times New Roman"/>
          <w:color w:val="000000"/>
          <w:sz w:val="28"/>
          <w:szCs w:val="28"/>
        </w:rPr>
        <w:t>sản lượng phát của nhiệt điện than</w:t>
      </w:r>
      <w:r w:rsidR="00991419">
        <w:rPr>
          <w:rFonts w:ascii="Times New Roman" w:hAnsi="Times New Roman" w:cs="Times New Roman"/>
          <w:color w:val="000000"/>
          <w:sz w:val="28"/>
          <w:szCs w:val="28"/>
        </w:rPr>
        <w:t xml:space="preserve"> và dầu</w:t>
      </w:r>
      <w:r w:rsidR="001D2336">
        <w:rPr>
          <w:rFonts w:ascii="Times New Roman" w:hAnsi="Times New Roman" w:cs="Times New Roman"/>
          <w:color w:val="000000"/>
          <w:sz w:val="28"/>
          <w:szCs w:val="28"/>
        </w:rPr>
        <w:t xml:space="preserve"> chiếm tỷ lệ</w:t>
      </w:r>
      <w:r>
        <w:rPr>
          <w:rFonts w:ascii="Times New Roman" w:hAnsi="Times New Roman" w:cs="Times New Roman"/>
          <w:color w:val="000000"/>
          <w:sz w:val="28"/>
          <w:szCs w:val="28"/>
        </w:rPr>
        <w:t xml:space="preserve"> </w:t>
      </w:r>
      <w:r w:rsidR="00991419">
        <w:rPr>
          <w:rFonts w:ascii="Times New Roman" w:hAnsi="Times New Roman" w:cs="Times New Roman"/>
          <w:color w:val="000000"/>
          <w:sz w:val="28"/>
          <w:szCs w:val="28"/>
        </w:rPr>
        <w:t>51%</w:t>
      </w:r>
      <w:r w:rsidR="00F17B2C">
        <w:rPr>
          <w:rFonts w:ascii="Times New Roman" w:hAnsi="Times New Roman" w:cs="Times New Roman"/>
          <w:color w:val="000000"/>
          <w:sz w:val="28"/>
          <w:szCs w:val="28"/>
        </w:rPr>
        <w:t xml:space="preserve"> </w:t>
      </w:r>
      <w:r w:rsidR="00991419">
        <w:rPr>
          <w:rFonts w:ascii="Times New Roman" w:hAnsi="Times New Roman" w:cs="Times New Roman"/>
          <w:color w:val="000000"/>
          <w:sz w:val="28"/>
          <w:szCs w:val="28"/>
        </w:rPr>
        <w:t>trên tổng</w:t>
      </w:r>
      <w:r w:rsidR="00422FA3">
        <w:rPr>
          <w:rFonts w:ascii="Times New Roman" w:hAnsi="Times New Roman" w:cs="Times New Roman"/>
          <w:color w:val="000000"/>
          <w:sz w:val="28"/>
          <w:szCs w:val="28"/>
        </w:rPr>
        <w:t xml:space="preserve"> số của tất cả các loại hình</w:t>
      </w:r>
      <w:r w:rsidR="001D2336">
        <w:rPr>
          <w:rFonts w:ascii="Times New Roman" w:hAnsi="Times New Roman" w:cs="Times New Roman"/>
          <w:color w:val="000000"/>
          <w:sz w:val="28"/>
          <w:szCs w:val="28"/>
        </w:rPr>
        <w:t xml:space="preserve"> nguồn phát</w:t>
      </w:r>
      <w:r w:rsidR="00F17B2C">
        <w:rPr>
          <w:rFonts w:ascii="Times New Roman" w:hAnsi="Times New Roman" w:cs="Times New Roman"/>
          <w:color w:val="000000"/>
          <w:sz w:val="28"/>
          <w:szCs w:val="28"/>
        </w:rPr>
        <w:t xml:space="preserve">. </w:t>
      </w:r>
      <w:r w:rsidR="004A56CD">
        <w:rPr>
          <w:rFonts w:ascii="Times New Roman" w:hAnsi="Times New Roman" w:cs="Times New Roman"/>
          <w:color w:val="000000"/>
          <w:sz w:val="28"/>
          <w:szCs w:val="28"/>
        </w:rPr>
        <w:t>C</w:t>
      </w:r>
      <w:r w:rsidR="001B4526" w:rsidRPr="009D5258">
        <w:rPr>
          <w:rFonts w:ascii="Times New Roman" w:hAnsi="Times New Roman" w:cs="Times New Roman"/>
          <w:color w:val="000000"/>
          <w:sz w:val="28"/>
          <w:szCs w:val="28"/>
        </w:rPr>
        <w:t xml:space="preserve">ác thông số giá than nhập khẩu và giá dầu thế giới </w:t>
      </w:r>
      <w:r w:rsidR="0001403B" w:rsidRPr="009D5258">
        <w:rPr>
          <w:rFonts w:ascii="Times New Roman" w:hAnsi="Times New Roman" w:cs="Times New Roman"/>
          <w:color w:val="000000"/>
          <w:sz w:val="28"/>
          <w:szCs w:val="28"/>
        </w:rPr>
        <w:t xml:space="preserve">đã và đang </w:t>
      </w:r>
      <w:r w:rsidR="001B4526" w:rsidRPr="009D5258">
        <w:rPr>
          <w:rFonts w:ascii="Times New Roman" w:hAnsi="Times New Roman" w:cs="Times New Roman"/>
          <w:color w:val="000000"/>
          <w:sz w:val="28"/>
          <w:szCs w:val="28"/>
        </w:rPr>
        <w:t>tác động rất lớn đến chi phí mua điện của EVN đối với các nhà máy nhiệt điện than sử dụng than nhập khẩu và các nhà máy nhiệt điện khí có giá khí theo giá thị trường.</w:t>
      </w:r>
      <w:r w:rsidR="0001403B" w:rsidRPr="009D5258">
        <w:rPr>
          <w:rFonts w:ascii="Times New Roman" w:hAnsi="Times New Roman" w:cs="Times New Roman"/>
          <w:color w:val="000000"/>
          <w:sz w:val="28"/>
          <w:szCs w:val="28"/>
        </w:rPr>
        <w:t xml:space="preserve"> </w:t>
      </w:r>
      <w:r w:rsidR="00857195" w:rsidRPr="009D5258">
        <w:rPr>
          <w:rFonts w:ascii="Times New Roman" w:hAnsi="Times New Roman" w:cs="Times New Roman"/>
          <w:color w:val="000000"/>
          <w:sz w:val="28"/>
          <w:szCs w:val="28"/>
        </w:rPr>
        <w:t>Nếu so với cùng kỳ năm 2020 thì c</w:t>
      </w:r>
      <w:r w:rsidR="001B4526" w:rsidRPr="009D5258">
        <w:rPr>
          <w:rFonts w:ascii="Times New Roman" w:hAnsi="Times New Roman" w:cs="Times New Roman"/>
          <w:color w:val="000000"/>
          <w:sz w:val="28"/>
          <w:szCs w:val="28"/>
        </w:rPr>
        <w:t xml:space="preserve">hi phí mua điện của EVN năm 2021 </w:t>
      </w:r>
      <w:r w:rsidR="0001403B" w:rsidRPr="009D5258">
        <w:rPr>
          <w:rFonts w:ascii="Times New Roman" w:hAnsi="Times New Roman" w:cs="Times New Roman"/>
          <w:color w:val="000000"/>
          <w:sz w:val="28"/>
          <w:szCs w:val="28"/>
        </w:rPr>
        <w:t>tăng</w:t>
      </w:r>
      <w:r w:rsidR="00857195" w:rsidRPr="009D5258">
        <w:rPr>
          <w:rFonts w:ascii="Times New Roman" w:hAnsi="Times New Roman" w:cs="Times New Roman"/>
          <w:color w:val="000000"/>
          <w:sz w:val="28"/>
          <w:szCs w:val="28"/>
        </w:rPr>
        <w:t xml:space="preserve"> tới</w:t>
      </w:r>
      <w:r w:rsidR="001B4526" w:rsidRPr="009D5258">
        <w:rPr>
          <w:rFonts w:ascii="Times New Roman" w:hAnsi="Times New Roman" w:cs="Times New Roman"/>
          <w:color w:val="000000"/>
          <w:sz w:val="28"/>
          <w:szCs w:val="28"/>
        </w:rPr>
        <w:t> </w:t>
      </w:r>
      <w:r w:rsidR="001B4526" w:rsidRPr="009D5258">
        <w:rPr>
          <w:rFonts w:ascii="Times New Roman" w:hAnsi="Times New Roman" w:cs="Times New Roman"/>
          <w:b/>
          <w:bCs/>
          <w:color w:val="000000"/>
          <w:sz w:val="28"/>
          <w:szCs w:val="28"/>
        </w:rPr>
        <w:t>16.600 tỷ</w:t>
      </w:r>
      <w:r w:rsidR="001B4526" w:rsidRPr="009D5258">
        <w:rPr>
          <w:rFonts w:ascii="Times New Roman" w:hAnsi="Times New Roman" w:cs="Times New Roman"/>
          <w:color w:val="000000"/>
          <w:sz w:val="28"/>
          <w:szCs w:val="28"/>
        </w:rPr>
        <w:t xml:space="preserve"> đồng</w:t>
      </w:r>
      <w:r w:rsidR="0036114F" w:rsidRPr="009D5258">
        <w:rPr>
          <w:rFonts w:ascii="Times New Roman" w:hAnsi="Times New Roman" w:cs="Times New Roman"/>
          <w:color w:val="000000"/>
          <w:sz w:val="28"/>
          <w:szCs w:val="28"/>
        </w:rPr>
        <w:t>.</w:t>
      </w:r>
      <w:r w:rsidR="001B4526" w:rsidRPr="009D5258">
        <w:rPr>
          <w:rFonts w:ascii="Times New Roman" w:hAnsi="Times New Roman" w:cs="Times New Roman"/>
          <w:color w:val="000000"/>
          <w:sz w:val="28"/>
          <w:szCs w:val="28"/>
        </w:rPr>
        <w:t> </w:t>
      </w:r>
    </w:p>
    <w:p w14:paraId="31FCE8BC" w14:textId="2AF727A9" w:rsidR="00971E19" w:rsidRPr="009D5258" w:rsidRDefault="0036114F" w:rsidP="004A56CD">
      <w:pPr>
        <w:spacing w:after="120" w:line="240" w:lineRule="auto"/>
        <w:ind w:firstLine="567"/>
        <w:jc w:val="both"/>
        <w:rPr>
          <w:rFonts w:ascii="Times New Roman" w:hAnsi="Times New Roman" w:cs="Times New Roman"/>
          <w:color w:val="000000"/>
          <w:sz w:val="28"/>
          <w:szCs w:val="28"/>
        </w:rPr>
      </w:pPr>
      <w:r w:rsidRPr="009D5258">
        <w:rPr>
          <w:rFonts w:ascii="Times New Roman" w:hAnsi="Times New Roman" w:cs="Times New Roman"/>
          <w:color w:val="000000"/>
          <w:sz w:val="28"/>
          <w:szCs w:val="28"/>
        </w:rPr>
        <w:t>Đến</w:t>
      </w:r>
      <w:r w:rsidR="001B4526" w:rsidRPr="009D5258">
        <w:rPr>
          <w:rFonts w:ascii="Times New Roman" w:hAnsi="Times New Roman" w:cs="Times New Roman"/>
          <w:color w:val="000000"/>
          <w:sz w:val="28"/>
          <w:szCs w:val="28"/>
        </w:rPr>
        <w:t xml:space="preserve"> thời điểm hiện nay, diễn biến giá nhiên liệu thế giới</w:t>
      </w:r>
      <w:r w:rsidR="00857195" w:rsidRPr="009D5258">
        <w:rPr>
          <w:rFonts w:ascii="Times New Roman" w:hAnsi="Times New Roman" w:cs="Times New Roman"/>
          <w:color w:val="000000"/>
          <w:sz w:val="28"/>
          <w:szCs w:val="28"/>
        </w:rPr>
        <w:t xml:space="preserve"> cho thấy</w:t>
      </w:r>
      <w:r w:rsidR="001B4526" w:rsidRPr="009D5258">
        <w:rPr>
          <w:rFonts w:ascii="Times New Roman" w:hAnsi="Times New Roman" w:cs="Times New Roman"/>
          <w:color w:val="000000"/>
          <w:sz w:val="28"/>
          <w:szCs w:val="28"/>
        </w:rPr>
        <w:t xml:space="preserve"> xu hướng tăng trong các tháng đầu năm, tăng cao trong tháng 7-8/2021 và khó dự báo diễn biến giá nhiên liệu trong các tháng cuối năm 2021.</w:t>
      </w:r>
    </w:p>
    <w:p w14:paraId="28418852" w14:textId="0FFD0B8B" w:rsidR="009D5258" w:rsidRDefault="00643E4D" w:rsidP="004A56CD">
      <w:pPr>
        <w:spacing w:after="120" w:line="240" w:lineRule="auto"/>
        <w:ind w:firstLine="567"/>
        <w:jc w:val="both"/>
        <w:rPr>
          <w:rFonts w:ascii="Times New Roman" w:hAnsi="Times New Roman" w:cs="Times New Roman"/>
          <w:color w:val="000000"/>
          <w:sz w:val="28"/>
          <w:szCs w:val="28"/>
        </w:rPr>
      </w:pPr>
      <w:r w:rsidRPr="009D5258">
        <w:rPr>
          <w:rFonts w:ascii="Times New Roman" w:hAnsi="Times New Roman" w:cs="Times New Roman"/>
          <w:color w:val="000000"/>
          <w:sz w:val="28"/>
          <w:szCs w:val="28"/>
        </w:rPr>
        <w:t>Với tình hình biến động về giá nhiên liệu đầu vào trong 8 tháng đầu năm 2021 như trên dẫn đến chi phí sản xuất và mua</w:t>
      </w:r>
      <w:r w:rsidR="0033420D">
        <w:rPr>
          <w:rFonts w:ascii="Times New Roman" w:hAnsi="Times New Roman" w:cs="Times New Roman"/>
          <w:color w:val="000000"/>
          <w:sz w:val="28"/>
          <w:szCs w:val="28"/>
        </w:rPr>
        <w:t xml:space="preserve"> điện</w:t>
      </w:r>
      <w:r w:rsidR="00971E19" w:rsidRPr="009D5258">
        <w:rPr>
          <w:rFonts w:ascii="Times New Roman" w:hAnsi="Times New Roman" w:cs="Times New Roman"/>
          <w:color w:val="000000"/>
          <w:sz w:val="28"/>
          <w:szCs w:val="28"/>
        </w:rPr>
        <w:t xml:space="preserve"> của EVN</w:t>
      </w:r>
      <w:r w:rsidRPr="009D5258">
        <w:rPr>
          <w:rFonts w:ascii="Times New Roman" w:hAnsi="Times New Roman" w:cs="Times New Roman"/>
          <w:color w:val="000000"/>
          <w:sz w:val="28"/>
          <w:szCs w:val="28"/>
        </w:rPr>
        <w:t xml:space="preserve"> tăng cao</w:t>
      </w:r>
      <w:r w:rsidR="00971E19" w:rsidRPr="009D5258">
        <w:rPr>
          <w:rFonts w:ascii="Times New Roman" w:hAnsi="Times New Roman" w:cs="Times New Roman"/>
          <w:color w:val="000000"/>
          <w:sz w:val="28"/>
          <w:szCs w:val="28"/>
        </w:rPr>
        <w:t>. Bên cạnh đó, tình hình diễn biến thủy văn của các hồ thủy điện ở phía Bắc đến nay không thuận lợi</w:t>
      </w:r>
      <w:r w:rsidRPr="009D5258">
        <w:rPr>
          <w:rFonts w:ascii="Times New Roman" w:hAnsi="Times New Roman" w:cs="Times New Roman"/>
          <w:color w:val="000000"/>
          <w:sz w:val="28"/>
          <w:szCs w:val="28"/>
        </w:rPr>
        <w:t>,</w:t>
      </w:r>
      <w:r w:rsidR="00971E19" w:rsidRPr="009D5258">
        <w:rPr>
          <w:rFonts w:ascii="Times New Roman" w:hAnsi="Times New Roman" w:cs="Times New Roman"/>
          <w:color w:val="000000"/>
          <w:sz w:val="28"/>
          <w:szCs w:val="28"/>
        </w:rPr>
        <w:t xml:space="preserve"> hiện đã là cuối tháng 8 – tức là </w:t>
      </w:r>
      <w:r w:rsidR="004A56CD">
        <w:rPr>
          <w:rFonts w:ascii="Times New Roman" w:hAnsi="Times New Roman" w:cs="Times New Roman"/>
          <w:color w:val="000000"/>
          <w:sz w:val="28"/>
          <w:szCs w:val="28"/>
        </w:rPr>
        <w:t xml:space="preserve">thời điểm </w:t>
      </w:r>
      <w:r w:rsidR="00971E19" w:rsidRPr="009D5258">
        <w:rPr>
          <w:rFonts w:ascii="Times New Roman" w:hAnsi="Times New Roman" w:cs="Times New Roman"/>
          <w:color w:val="000000"/>
          <w:sz w:val="28"/>
          <w:szCs w:val="28"/>
        </w:rPr>
        <w:t>cuối mùa lũ chính vụ nhưng vẫn chưa có dấu hiệu lũ về các hồ thủy điện.</w:t>
      </w:r>
      <w:r w:rsidRPr="009D5258">
        <w:rPr>
          <w:rFonts w:ascii="Times New Roman" w:hAnsi="Times New Roman" w:cs="Times New Roman"/>
          <w:color w:val="000000"/>
          <w:sz w:val="28"/>
          <w:szCs w:val="28"/>
        </w:rPr>
        <w:t xml:space="preserve"> </w:t>
      </w:r>
      <w:r w:rsidR="00971E19" w:rsidRPr="009D5258">
        <w:rPr>
          <w:rFonts w:ascii="Times New Roman" w:hAnsi="Times New Roman" w:cs="Times New Roman"/>
          <w:color w:val="000000"/>
          <w:sz w:val="28"/>
          <w:szCs w:val="28"/>
        </w:rPr>
        <w:t>D</w:t>
      </w:r>
      <w:r w:rsidRPr="009D5258">
        <w:rPr>
          <w:rFonts w:ascii="Times New Roman" w:hAnsi="Times New Roman" w:cs="Times New Roman"/>
          <w:color w:val="000000"/>
          <w:sz w:val="28"/>
          <w:szCs w:val="28"/>
        </w:rPr>
        <w:t>o vậy</w:t>
      </w:r>
      <w:r w:rsidR="00971E19" w:rsidRPr="009D5258">
        <w:rPr>
          <w:rFonts w:ascii="Times New Roman" w:hAnsi="Times New Roman" w:cs="Times New Roman"/>
          <w:color w:val="000000"/>
          <w:sz w:val="28"/>
          <w:szCs w:val="28"/>
        </w:rPr>
        <w:t>,</w:t>
      </w:r>
      <w:r w:rsidRPr="009D5258">
        <w:rPr>
          <w:rFonts w:ascii="Times New Roman" w:hAnsi="Times New Roman" w:cs="Times New Roman"/>
          <w:color w:val="000000"/>
          <w:sz w:val="28"/>
          <w:szCs w:val="28"/>
        </w:rPr>
        <w:t xml:space="preserve"> tình hình tài chính của EVN cả năm 2021</w:t>
      </w:r>
      <w:r w:rsidR="00971E19" w:rsidRPr="009D5258">
        <w:rPr>
          <w:rFonts w:ascii="Times New Roman" w:hAnsi="Times New Roman" w:cs="Times New Roman"/>
          <w:color w:val="000000"/>
          <w:sz w:val="28"/>
          <w:szCs w:val="28"/>
        </w:rPr>
        <w:t xml:space="preserve"> được nhận định</w:t>
      </w:r>
      <w:r w:rsidRPr="009D5258">
        <w:rPr>
          <w:rFonts w:ascii="Times New Roman" w:hAnsi="Times New Roman" w:cs="Times New Roman"/>
          <w:color w:val="000000"/>
          <w:sz w:val="28"/>
          <w:szCs w:val="28"/>
        </w:rPr>
        <w:t xml:space="preserve"> sẽ có </w:t>
      </w:r>
      <w:r w:rsidR="0013258B">
        <w:rPr>
          <w:rFonts w:ascii="Times New Roman" w:hAnsi="Times New Roman" w:cs="Times New Roman"/>
          <w:color w:val="000000"/>
          <w:sz w:val="28"/>
          <w:szCs w:val="28"/>
        </w:rPr>
        <w:t xml:space="preserve">rất </w:t>
      </w:r>
      <w:r w:rsidRPr="009D5258">
        <w:rPr>
          <w:rFonts w:ascii="Times New Roman" w:hAnsi="Times New Roman" w:cs="Times New Roman"/>
          <w:color w:val="000000"/>
          <w:sz w:val="28"/>
          <w:szCs w:val="28"/>
        </w:rPr>
        <w:t>nhiều khó khăn</w:t>
      </w:r>
      <w:r w:rsidR="0013258B">
        <w:rPr>
          <w:rFonts w:ascii="Times New Roman" w:hAnsi="Times New Roman" w:cs="Times New Roman"/>
          <w:color w:val="000000"/>
          <w:sz w:val="28"/>
          <w:szCs w:val="28"/>
        </w:rPr>
        <w:t>.</w:t>
      </w:r>
      <w:r w:rsidR="00CC330B">
        <w:rPr>
          <w:rFonts w:ascii="Times New Roman" w:hAnsi="Times New Roman" w:cs="Times New Roman"/>
          <w:color w:val="000000"/>
          <w:sz w:val="28"/>
          <w:szCs w:val="28"/>
        </w:rPr>
        <w:t>/.</w:t>
      </w:r>
    </w:p>
    <w:p w14:paraId="6CBA8727" w14:textId="77777777" w:rsidR="0013258B" w:rsidRPr="009D5258" w:rsidRDefault="0013258B" w:rsidP="0013258B">
      <w:pPr>
        <w:spacing w:after="60" w:line="240" w:lineRule="auto"/>
        <w:ind w:firstLine="567"/>
        <w:jc w:val="both"/>
        <w:rPr>
          <w:rFonts w:ascii="Times New Roman" w:hAnsi="Times New Roman" w:cs="Times New Roman"/>
          <w:color w:val="000000"/>
          <w:sz w:val="28"/>
          <w:szCs w:val="28"/>
        </w:rPr>
      </w:pPr>
    </w:p>
    <w:p w14:paraId="772D11A6" w14:textId="03A4E95D" w:rsidR="0001403B" w:rsidRPr="009D5258" w:rsidRDefault="0001403B" w:rsidP="009D5258">
      <w:pPr>
        <w:spacing w:before="60" w:after="0" w:line="240" w:lineRule="auto"/>
        <w:ind w:firstLine="567"/>
        <w:jc w:val="both"/>
        <w:rPr>
          <w:rFonts w:ascii="Times New Roman" w:hAnsi="Times New Roman" w:cs="Times New Roman"/>
          <w:b/>
          <w:u w:val="single"/>
          <w:lang w:val="pt-BR"/>
        </w:rPr>
      </w:pPr>
      <w:r w:rsidRPr="009D5258">
        <w:rPr>
          <w:rFonts w:ascii="Times New Roman" w:hAnsi="Times New Roman" w:cs="Times New Roman"/>
          <w:b/>
          <w:u w:val="single"/>
          <w:lang w:val="pt-BR"/>
        </w:rPr>
        <w:t>THÔNG TIN LIÊN HỆ:</w:t>
      </w:r>
    </w:p>
    <w:p w14:paraId="170AFADA" w14:textId="77777777" w:rsidR="0001403B" w:rsidRPr="009D5258" w:rsidRDefault="0001403B" w:rsidP="0001403B">
      <w:pPr>
        <w:pStyle w:val="Header"/>
        <w:tabs>
          <w:tab w:val="clear" w:pos="4320"/>
          <w:tab w:val="clear" w:pos="8640"/>
          <w:tab w:val="num" w:pos="1440"/>
        </w:tabs>
        <w:spacing w:before="0"/>
        <w:ind w:firstLine="567"/>
        <w:rPr>
          <w:sz w:val="22"/>
          <w:szCs w:val="22"/>
          <w:lang w:val="pt-BR"/>
        </w:rPr>
      </w:pPr>
      <w:r w:rsidRPr="009D5258">
        <w:rPr>
          <w:sz w:val="22"/>
          <w:szCs w:val="22"/>
          <w:lang w:val="pt-BR"/>
        </w:rPr>
        <w:t>Ban Truyền thông - Tập đoàn Điện lực Việt Nam;</w:t>
      </w:r>
    </w:p>
    <w:p w14:paraId="1B464641" w14:textId="77777777" w:rsidR="0001403B" w:rsidRPr="009D5258" w:rsidRDefault="0001403B" w:rsidP="0001403B">
      <w:pPr>
        <w:pStyle w:val="Header"/>
        <w:tabs>
          <w:tab w:val="clear" w:pos="4320"/>
          <w:tab w:val="clear" w:pos="8640"/>
          <w:tab w:val="num" w:pos="1440"/>
        </w:tabs>
        <w:spacing w:before="0"/>
        <w:ind w:firstLine="567"/>
        <w:rPr>
          <w:sz w:val="22"/>
          <w:szCs w:val="22"/>
          <w:lang w:val="pt-BR"/>
        </w:rPr>
      </w:pPr>
      <w:r w:rsidRPr="009D5258">
        <w:rPr>
          <w:sz w:val="22"/>
          <w:szCs w:val="22"/>
          <w:lang w:val="pt-BR"/>
        </w:rPr>
        <w:t xml:space="preserve">Email: </w:t>
      </w:r>
      <w:hyperlink r:id="rId5" w:history="1">
        <w:r w:rsidRPr="009D5258">
          <w:rPr>
            <w:rStyle w:val="Hyperlink"/>
            <w:sz w:val="22"/>
            <w:szCs w:val="22"/>
            <w:lang w:val="pt-BR"/>
          </w:rPr>
          <w:t>bantt@evn.com.vn</w:t>
        </w:r>
      </w:hyperlink>
      <w:r w:rsidRPr="009D5258">
        <w:rPr>
          <w:sz w:val="22"/>
          <w:szCs w:val="22"/>
          <w:lang w:val="pt-BR"/>
        </w:rPr>
        <w:t xml:space="preserve"> </w:t>
      </w:r>
    </w:p>
    <w:p w14:paraId="7201E2E8" w14:textId="77777777" w:rsidR="0001403B" w:rsidRPr="009D5258" w:rsidRDefault="0001403B" w:rsidP="0001403B">
      <w:pPr>
        <w:pStyle w:val="Header"/>
        <w:tabs>
          <w:tab w:val="clear" w:pos="4320"/>
          <w:tab w:val="clear" w:pos="8640"/>
          <w:tab w:val="num" w:pos="1440"/>
        </w:tabs>
        <w:spacing w:before="0"/>
        <w:ind w:firstLine="567"/>
        <w:rPr>
          <w:sz w:val="22"/>
          <w:szCs w:val="22"/>
          <w:lang w:val="pt-BR"/>
        </w:rPr>
      </w:pPr>
      <w:r w:rsidRPr="009D5258">
        <w:rPr>
          <w:sz w:val="22"/>
          <w:szCs w:val="22"/>
          <w:lang w:val="pt-BR"/>
        </w:rPr>
        <w:t xml:space="preserve">Điện thoại: 024.66946405/66946413; </w:t>
      </w:r>
      <w:r w:rsidRPr="009D5258">
        <w:rPr>
          <w:sz w:val="22"/>
          <w:szCs w:val="22"/>
          <w:lang w:val="pt-BR"/>
        </w:rPr>
        <w:tab/>
        <w:t>Fax: 024.66946402</w:t>
      </w:r>
    </w:p>
    <w:p w14:paraId="4D6AE06E" w14:textId="77777777" w:rsidR="0001403B" w:rsidRPr="009D5258" w:rsidRDefault="0001403B" w:rsidP="00643E4D">
      <w:pPr>
        <w:spacing w:after="0"/>
        <w:ind w:firstLine="567"/>
        <w:rPr>
          <w:rFonts w:ascii="Times New Roman" w:hAnsi="Times New Roman" w:cs="Times New Roman"/>
          <w:lang w:val="pt-BR"/>
        </w:rPr>
      </w:pPr>
      <w:r w:rsidRPr="009D5258">
        <w:rPr>
          <w:rFonts w:ascii="Times New Roman" w:hAnsi="Times New Roman" w:cs="Times New Roman"/>
          <w:lang w:val="pt-BR"/>
        </w:rPr>
        <w:t>Địa chỉ: Số 11 phố Cửa Bắc, phường Trúc Bạch, quận Ba Đình - Hà Nội;</w:t>
      </w:r>
    </w:p>
    <w:p w14:paraId="1830C96F" w14:textId="77777777" w:rsidR="0001403B" w:rsidRPr="009D5258" w:rsidRDefault="0001403B" w:rsidP="0001403B">
      <w:pPr>
        <w:pStyle w:val="Header"/>
        <w:tabs>
          <w:tab w:val="clear" w:pos="4320"/>
          <w:tab w:val="clear" w:pos="8640"/>
          <w:tab w:val="num" w:pos="1440"/>
        </w:tabs>
        <w:spacing w:before="0"/>
        <w:ind w:firstLine="567"/>
        <w:rPr>
          <w:sz w:val="22"/>
          <w:szCs w:val="22"/>
          <w:lang w:val="pt-BR"/>
        </w:rPr>
      </w:pPr>
      <w:r w:rsidRPr="009D5258">
        <w:rPr>
          <w:sz w:val="22"/>
          <w:szCs w:val="22"/>
          <w:lang w:val="pt-BR"/>
        </w:rPr>
        <w:t xml:space="preserve">Website: </w:t>
      </w:r>
      <w:hyperlink r:id="rId6" w:history="1">
        <w:r w:rsidRPr="009D5258">
          <w:rPr>
            <w:rStyle w:val="Hyperlink"/>
            <w:sz w:val="22"/>
            <w:szCs w:val="22"/>
            <w:lang w:val="pt-BR"/>
          </w:rPr>
          <w:t>www.evn.com.vn</w:t>
        </w:r>
      </w:hyperlink>
      <w:r w:rsidRPr="009D5258">
        <w:rPr>
          <w:sz w:val="22"/>
          <w:szCs w:val="22"/>
          <w:lang w:val="pt-BR"/>
        </w:rPr>
        <w:t xml:space="preserve">, </w:t>
      </w:r>
      <w:hyperlink r:id="rId7" w:history="1">
        <w:r w:rsidRPr="009D5258">
          <w:rPr>
            <w:rStyle w:val="Hyperlink"/>
            <w:sz w:val="22"/>
            <w:szCs w:val="22"/>
            <w:lang w:val="pt-BR"/>
          </w:rPr>
          <w:t>www.tietkiemnangluong.vn</w:t>
        </w:r>
      </w:hyperlink>
    </w:p>
    <w:p w14:paraId="22AC6943" w14:textId="77777777" w:rsidR="0001403B" w:rsidRPr="009D5258" w:rsidRDefault="0001403B" w:rsidP="0001403B">
      <w:pPr>
        <w:pStyle w:val="NormalWeb"/>
        <w:shd w:val="clear" w:color="auto" w:fill="FFFFFF"/>
        <w:spacing w:before="0" w:beforeAutospacing="0" w:after="0" w:afterAutospacing="0"/>
        <w:ind w:firstLine="567"/>
        <w:jc w:val="both"/>
        <w:rPr>
          <w:sz w:val="22"/>
          <w:szCs w:val="22"/>
        </w:rPr>
      </w:pPr>
      <w:r w:rsidRPr="009D5258">
        <w:rPr>
          <w:sz w:val="22"/>
          <w:szCs w:val="22"/>
          <w:lang w:val="pt-BR"/>
        </w:rPr>
        <w:t>Fanpage:</w:t>
      </w:r>
      <w:r w:rsidRPr="009D5258">
        <w:rPr>
          <w:sz w:val="22"/>
          <w:szCs w:val="22"/>
        </w:rPr>
        <w:t xml:space="preserve"> </w:t>
      </w:r>
      <w:hyperlink r:id="rId8" w:history="1">
        <w:r w:rsidRPr="009D5258">
          <w:rPr>
            <w:rStyle w:val="Hyperlink"/>
            <w:sz w:val="22"/>
            <w:szCs w:val="22"/>
            <w:lang w:val="pt-BR"/>
          </w:rPr>
          <w:t>www.facebook.com/evndienlucvietnam</w:t>
        </w:r>
      </w:hyperlink>
      <w:r w:rsidRPr="009D5258">
        <w:rPr>
          <w:sz w:val="22"/>
          <w:szCs w:val="22"/>
          <w:u w:val="single"/>
        </w:rPr>
        <w:t xml:space="preserve"> </w:t>
      </w:r>
    </w:p>
    <w:sectPr w:rsidR="0001403B" w:rsidRPr="009D5258" w:rsidSect="0013258B">
      <w:pgSz w:w="12240" w:h="15840"/>
      <w:pgMar w:top="1418"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Clarendon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526"/>
    <w:rsid w:val="0001403B"/>
    <w:rsid w:val="0013258B"/>
    <w:rsid w:val="00133BD1"/>
    <w:rsid w:val="001823AB"/>
    <w:rsid w:val="001B4526"/>
    <w:rsid w:val="001D2336"/>
    <w:rsid w:val="00251743"/>
    <w:rsid w:val="002604AC"/>
    <w:rsid w:val="0033420D"/>
    <w:rsid w:val="0036114F"/>
    <w:rsid w:val="00422FA3"/>
    <w:rsid w:val="0047145D"/>
    <w:rsid w:val="00473447"/>
    <w:rsid w:val="004A3307"/>
    <w:rsid w:val="004A56CD"/>
    <w:rsid w:val="0059649E"/>
    <w:rsid w:val="005A1C79"/>
    <w:rsid w:val="005F39B9"/>
    <w:rsid w:val="0062476A"/>
    <w:rsid w:val="00643E4D"/>
    <w:rsid w:val="006F5116"/>
    <w:rsid w:val="007443BC"/>
    <w:rsid w:val="007D3A25"/>
    <w:rsid w:val="00857195"/>
    <w:rsid w:val="00971E19"/>
    <w:rsid w:val="00991419"/>
    <w:rsid w:val="009C4082"/>
    <w:rsid w:val="009D5258"/>
    <w:rsid w:val="009E054C"/>
    <w:rsid w:val="00C20DD1"/>
    <w:rsid w:val="00CB610B"/>
    <w:rsid w:val="00CC330B"/>
    <w:rsid w:val="00E06517"/>
    <w:rsid w:val="00F11E49"/>
    <w:rsid w:val="00F17B2C"/>
    <w:rsid w:val="00F6452A"/>
    <w:rsid w:val="00FA089C"/>
    <w:rsid w:val="00FA3EF4"/>
    <w:rsid w:val="00FC752B"/>
    <w:rsid w:val="00FD2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2B440"/>
  <w15:chartTrackingRefBased/>
  <w15:docId w15:val="{0B5D400E-C36D-4941-B420-D7E6B790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aliases w:val="Body Text 31 Char,Body Text 31"/>
    <w:basedOn w:val="Normal"/>
    <w:link w:val="BodyText3Char"/>
    <w:rsid w:val="001B4526"/>
    <w:pPr>
      <w:tabs>
        <w:tab w:val="left" w:pos="907"/>
      </w:tabs>
      <w:spacing w:before="120" w:after="0" w:line="240" w:lineRule="auto"/>
      <w:jc w:val="center"/>
      <w:outlineLvl w:val="0"/>
    </w:pPr>
    <w:rPr>
      <w:rFonts w:ascii=".VnClarendonH" w:eastAsia="Times New Roman" w:hAnsi=".VnClarendonH" w:cs="Times New Roman"/>
      <w:b/>
      <w:sz w:val="32"/>
      <w:szCs w:val="26"/>
    </w:rPr>
  </w:style>
  <w:style w:type="character" w:customStyle="1" w:styleId="BodyText3Char">
    <w:name w:val="Body Text 3 Char"/>
    <w:aliases w:val="Body Text 31 Char Char,Body Text 31 Char1"/>
    <w:basedOn w:val="DefaultParagraphFont"/>
    <w:link w:val="BodyText3"/>
    <w:rsid w:val="001B4526"/>
    <w:rPr>
      <w:rFonts w:ascii=".VnClarendonH" w:eastAsia="Times New Roman" w:hAnsi=".VnClarendonH" w:cs="Times New Roman"/>
      <w:b/>
      <w:sz w:val="32"/>
      <w:szCs w:val="26"/>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uiPriority w:val="99"/>
    <w:rsid w:val="0001403B"/>
    <w:pPr>
      <w:tabs>
        <w:tab w:val="left" w:pos="907"/>
        <w:tab w:val="center" w:pos="4320"/>
        <w:tab w:val="right" w:pos="8640"/>
      </w:tabs>
      <w:spacing w:before="120" w:after="0" w:line="240" w:lineRule="auto"/>
      <w:jc w:val="both"/>
    </w:pPr>
    <w:rPr>
      <w:rFonts w:ascii="Times New Roman" w:eastAsia="Times New Roman" w:hAnsi="Times New Roman" w:cs="Times New Roman"/>
      <w:sz w:val="26"/>
      <w:szCs w:val="26"/>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uiPriority w:val="99"/>
    <w:rsid w:val="0001403B"/>
    <w:rPr>
      <w:rFonts w:ascii="Times New Roman" w:eastAsia="Times New Roman" w:hAnsi="Times New Roman" w:cs="Times New Roman"/>
      <w:sz w:val="26"/>
      <w:szCs w:val="26"/>
    </w:rPr>
  </w:style>
  <w:style w:type="paragraph" w:styleId="NormalWeb">
    <w:name w:val="Normal (Web)"/>
    <w:basedOn w:val="Normal"/>
    <w:uiPriority w:val="99"/>
    <w:rsid w:val="000140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01403B"/>
    <w:rPr>
      <w:color w:val="0000FF"/>
      <w:u w:val="single"/>
    </w:rPr>
  </w:style>
  <w:style w:type="paragraph" w:customStyle="1" w:styleId="xmsonormal">
    <w:name w:val="x_msonormal"/>
    <w:basedOn w:val="Normal"/>
    <w:rsid w:val="005F39B9"/>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479155">
      <w:bodyDiv w:val="1"/>
      <w:marLeft w:val="0"/>
      <w:marRight w:val="0"/>
      <w:marTop w:val="0"/>
      <w:marBottom w:val="0"/>
      <w:divBdr>
        <w:top w:val="none" w:sz="0" w:space="0" w:color="auto"/>
        <w:left w:val="none" w:sz="0" w:space="0" w:color="auto"/>
        <w:bottom w:val="none" w:sz="0" w:space="0" w:color="auto"/>
        <w:right w:val="none" w:sz="0" w:space="0" w:color="auto"/>
      </w:divBdr>
    </w:div>
    <w:div w:id="817500812">
      <w:bodyDiv w:val="1"/>
      <w:marLeft w:val="0"/>
      <w:marRight w:val="0"/>
      <w:marTop w:val="0"/>
      <w:marBottom w:val="0"/>
      <w:divBdr>
        <w:top w:val="none" w:sz="0" w:space="0" w:color="auto"/>
        <w:left w:val="none" w:sz="0" w:space="0" w:color="auto"/>
        <w:bottom w:val="none" w:sz="0" w:space="0" w:color="auto"/>
        <w:right w:val="none" w:sz="0" w:space="0" w:color="auto"/>
      </w:divBdr>
      <w:divsChild>
        <w:div w:id="591932877">
          <w:marLeft w:val="0"/>
          <w:marRight w:val="0"/>
          <w:marTop w:val="0"/>
          <w:marBottom w:val="0"/>
          <w:divBdr>
            <w:top w:val="none" w:sz="0" w:space="0" w:color="auto"/>
            <w:left w:val="none" w:sz="0" w:space="0" w:color="auto"/>
            <w:bottom w:val="none" w:sz="0" w:space="0" w:color="auto"/>
            <w:right w:val="none" w:sz="0" w:space="0" w:color="auto"/>
          </w:divBdr>
          <w:divsChild>
            <w:div w:id="1372075947">
              <w:marLeft w:val="0"/>
              <w:marRight w:val="0"/>
              <w:marTop w:val="0"/>
              <w:marBottom w:val="0"/>
              <w:divBdr>
                <w:top w:val="none" w:sz="0" w:space="0" w:color="auto"/>
                <w:left w:val="none" w:sz="0" w:space="0" w:color="auto"/>
                <w:bottom w:val="none" w:sz="0" w:space="0" w:color="auto"/>
                <w:right w:val="none" w:sz="0" w:space="0" w:color="auto"/>
              </w:divBdr>
              <w:divsChild>
                <w:div w:id="498693013">
                  <w:marLeft w:val="0"/>
                  <w:marRight w:val="0"/>
                  <w:marTop w:val="0"/>
                  <w:marBottom w:val="0"/>
                  <w:divBdr>
                    <w:top w:val="none" w:sz="0" w:space="0" w:color="auto"/>
                    <w:left w:val="none" w:sz="0" w:space="0" w:color="auto"/>
                    <w:bottom w:val="none" w:sz="0" w:space="0" w:color="auto"/>
                    <w:right w:val="none" w:sz="0" w:space="0" w:color="auto"/>
                  </w:divBdr>
                  <w:divsChild>
                    <w:div w:id="1686983456">
                      <w:marLeft w:val="645"/>
                      <w:marRight w:val="0"/>
                      <w:marTop w:val="0"/>
                      <w:marBottom w:val="0"/>
                      <w:divBdr>
                        <w:top w:val="none" w:sz="0" w:space="0" w:color="auto"/>
                        <w:left w:val="none" w:sz="0" w:space="0" w:color="auto"/>
                        <w:bottom w:val="none" w:sz="0" w:space="0" w:color="auto"/>
                        <w:right w:val="none" w:sz="0" w:space="0" w:color="auto"/>
                      </w:divBdr>
                      <w:divsChild>
                        <w:div w:id="1243760044">
                          <w:marLeft w:val="0"/>
                          <w:marRight w:val="0"/>
                          <w:marTop w:val="0"/>
                          <w:marBottom w:val="0"/>
                          <w:divBdr>
                            <w:top w:val="none" w:sz="0" w:space="0" w:color="auto"/>
                            <w:left w:val="none" w:sz="0" w:space="0" w:color="auto"/>
                            <w:bottom w:val="none" w:sz="0" w:space="0" w:color="auto"/>
                            <w:right w:val="none" w:sz="0" w:space="0" w:color="auto"/>
                          </w:divBdr>
                          <w:divsChild>
                            <w:div w:id="2050450658">
                              <w:marLeft w:val="0"/>
                              <w:marRight w:val="0"/>
                              <w:marTop w:val="0"/>
                              <w:marBottom w:val="0"/>
                              <w:divBdr>
                                <w:top w:val="none" w:sz="0" w:space="0" w:color="C8C8C8"/>
                                <w:left w:val="single" w:sz="12" w:space="8" w:color="C8C8C8"/>
                                <w:bottom w:val="none" w:sz="0" w:space="0" w:color="C8C8C8"/>
                                <w:right w:val="none" w:sz="0" w:space="0" w:color="C8C8C8"/>
                              </w:divBdr>
                              <w:divsChild>
                                <w:div w:id="346829053">
                                  <w:marLeft w:val="0"/>
                                  <w:marRight w:val="0"/>
                                  <w:marTop w:val="0"/>
                                  <w:marBottom w:val="0"/>
                                  <w:divBdr>
                                    <w:top w:val="none" w:sz="0" w:space="0" w:color="auto"/>
                                    <w:left w:val="none" w:sz="0" w:space="0" w:color="auto"/>
                                    <w:bottom w:val="none" w:sz="0" w:space="0" w:color="auto"/>
                                    <w:right w:val="none" w:sz="0" w:space="0" w:color="auto"/>
                                  </w:divBdr>
                                  <w:divsChild>
                                    <w:div w:id="1663242725">
                                      <w:marLeft w:val="0"/>
                                      <w:marRight w:val="0"/>
                                      <w:marTop w:val="0"/>
                                      <w:marBottom w:val="0"/>
                                      <w:divBdr>
                                        <w:top w:val="none" w:sz="0" w:space="0" w:color="auto"/>
                                        <w:left w:val="none" w:sz="0" w:space="0" w:color="auto"/>
                                        <w:bottom w:val="none" w:sz="0" w:space="0" w:color="auto"/>
                                        <w:right w:val="none" w:sz="0" w:space="0" w:color="auto"/>
                                      </w:divBdr>
                                      <w:divsChild>
                                        <w:div w:id="461075303">
                                          <w:marLeft w:val="0"/>
                                          <w:marRight w:val="0"/>
                                          <w:marTop w:val="0"/>
                                          <w:marBottom w:val="0"/>
                                          <w:divBdr>
                                            <w:top w:val="none" w:sz="0" w:space="0" w:color="auto"/>
                                            <w:left w:val="none" w:sz="0" w:space="0" w:color="auto"/>
                                            <w:bottom w:val="none" w:sz="0" w:space="0" w:color="auto"/>
                                            <w:right w:val="none" w:sz="0" w:space="0" w:color="auto"/>
                                          </w:divBdr>
                                          <w:divsChild>
                                            <w:div w:id="715158346">
                                              <w:marLeft w:val="0"/>
                                              <w:marRight w:val="0"/>
                                              <w:marTop w:val="0"/>
                                              <w:marBottom w:val="0"/>
                                              <w:divBdr>
                                                <w:top w:val="none" w:sz="0" w:space="0" w:color="auto"/>
                                                <w:left w:val="none" w:sz="0" w:space="0" w:color="auto"/>
                                                <w:bottom w:val="none" w:sz="0" w:space="0" w:color="auto"/>
                                                <w:right w:val="none" w:sz="0" w:space="0" w:color="auto"/>
                                              </w:divBdr>
                                              <w:divsChild>
                                                <w:div w:id="42484760">
                                                  <w:marLeft w:val="0"/>
                                                  <w:marRight w:val="0"/>
                                                  <w:marTop w:val="0"/>
                                                  <w:marBottom w:val="120"/>
                                                  <w:divBdr>
                                                    <w:top w:val="none" w:sz="0" w:space="0" w:color="auto"/>
                                                    <w:left w:val="none" w:sz="0" w:space="0" w:color="auto"/>
                                                    <w:bottom w:val="none" w:sz="0" w:space="0" w:color="auto"/>
                                                    <w:right w:val="none" w:sz="0" w:space="0" w:color="auto"/>
                                                  </w:divBdr>
                                                </w:div>
                                                <w:div w:id="1731489831">
                                                  <w:marLeft w:val="0"/>
                                                  <w:marRight w:val="0"/>
                                                  <w:marTop w:val="0"/>
                                                  <w:marBottom w:val="0"/>
                                                  <w:divBdr>
                                                    <w:top w:val="none" w:sz="0" w:space="0" w:color="auto"/>
                                                    <w:left w:val="none" w:sz="0" w:space="0" w:color="auto"/>
                                                    <w:bottom w:val="none" w:sz="0" w:space="0" w:color="auto"/>
                                                    <w:right w:val="none" w:sz="0" w:space="0" w:color="auto"/>
                                                  </w:divBdr>
                                                </w:div>
                                                <w:div w:id="795375634">
                                                  <w:marLeft w:val="0"/>
                                                  <w:marRight w:val="0"/>
                                                  <w:marTop w:val="0"/>
                                                  <w:marBottom w:val="0"/>
                                                  <w:divBdr>
                                                    <w:top w:val="none" w:sz="0" w:space="0" w:color="auto"/>
                                                    <w:left w:val="none" w:sz="0" w:space="0" w:color="auto"/>
                                                    <w:bottom w:val="none" w:sz="0" w:space="0" w:color="auto"/>
                                                    <w:right w:val="none" w:sz="0" w:space="0" w:color="auto"/>
                                                  </w:divBdr>
                                                </w:div>
                                                <w:div w:id="60645496">
                                                  <w:marLeft w:val="0"/>
                                                  <w:marRight w:val="0"/>
                                                  <w:marTop w:val="0"/>
                                                  <w:marBottom w:val="0"/>
                                                  <w:divBdr>
                                                    <w:top w:val="none" w:sz="0" w:space="0" w:color="auto"/>
                                                    <w:left w:val="none" w:sz="0" w:space="0" w:color="auto"/>
                                                    <w:bottom w:val="none" w:sz="0" w:space="0" w:color="auto"/>
                                                    <w:right w:val="none" w:sz="0" w:space="0" w:color="auto"/>
                                                  </w:divBdr>
                                                </w:div>
                                                <w:div w:id="1968968438">
                                                  <w:marLeft w:val="0"/>
                                                  <w:marRight w:val="0"/>
                                                  <w:marTop w:val="0"/>
                                                  <w:marBottom w:val="0"/>
                                                  <w:divBdr>
                                                    <w:top w:val="none" w:sz="0" w:space="0" w:color="auto"/>
                                                    <w:left w:val="none" w:sz="0" w:space="0" w:color="auto"/>
                                                    <w:bottom w:val="none" w:sz="0" w:space="0" w:color="auto"/>
                                                    <w:right w:val="none" w:sz="0" w:space="0" w:color="auto"/>
                                                  </w:divBdr>
                                                </w:div>
                                                <w:div w:id="68767974">
                                                  <w:marLeft w:val="0"/>
                                                  <w:marRight w:val="0"/>
                                                  <w:marTop w:val="0"/>
                                                  <w:marBottom w:val="0"/>
                                                  <w:divBdr>
                                                    <w:top w:val="none" w:sz="0" w:space="0" w:color="auto"/>
                                                    <w:left w:val="none" w:sz="0" w:space="0" w:color="auto"/>
                                                    <w:bottom w:val="none" w:sz="0" w:space="0" w:color="auto"/>
                                                    <w:right w:val="none" w:sz="0" w:space="0" w:color="auto"/>
                                                  </w:divBdr>
                                                </w:div>
                                                <w:div w:id="941255754">
                                                  <w:marLeft w:val="0"/>
                                                  <w:marRight w:val="0"/>
                                                  <w:marTop w:val="0"/>
                                                  <w:marBottom w:val="0"/>
                                                  <w:divBdr>
                                                    <w:top w:val="none" w:sz="0" w:space="0" w:color="auto"/>
                                                    <w:left w:val="none" w:sz="0" w:space="0" w:color="auto"/>
                                                    <w:bottom w:val="none" w:sz="0" w:space="0" w:color="auto"/>
                                                    <w:right w:val="none" w:sz="0" w:space="0" w:color="auto"/>
                                                  </w:divBdr>
                                                </w:div>
                                                <w:div w:id="63767274">
                                                  <w:marLeft w:val="0"/>
                                                  <w:marRight w:val="0"/>
                                                  <w:marTop w:val="0"/>
                                                  <w:marBottom w:val="0"/>
                                                  <w:divBdr>
                                                    <w:top w:val="none" w:sz="0" w:space="0" w:color="auto"/>
                                                    <w:left w:val="none" w:sz="0" w:space="0" w:color="auto"/>
                                                    <w:bottom w:val="none" w:sz="0" w:space="0" w:color="auto"/>
                                                    <w:right w:val="none" w:sz="0" w:space="0" w:color="auto"/>
                                                  </w:divBdr>
                                                </w:div>
                                                <w:div w:id="1161389507">
                                                  <w:marLeft w:val="0"/>
                                                  <w:marRight w:val="0"/>
                                                  <w:marTop w:val="0"/>
                                                  <w:marBottom w:val="0"/>
                                                  <w:divBdr>
                                                    <w:top w:val="none" w:sz="0" w:space="0" w:color="auto"/>
                                                    <w:left w:val="none" w:sz="0" w:space="0" w:color="auto"/>
                                                    <w:bottom w:val="none" w:sz="0" w:space="0" w:color="auto"/>
                                                    <w:right w:val="none" w:sz="0" w:space="0" w:color="auto"/>
                                                  </w:divBdr>
                                                </w:div>
                                                <w:div w:id="139811000">
                                                  <w:marLeft w:val="0"/>
                                                  <w:marRight w:val="0"/>
                                                  <w:marTop w:val="0"/>
                                                  <w:marBottom w:val="0"/>
                                                  <w:divBdr>
                                                    <w:top w:val="none" w:sz="0" w:space="0" w:color="auto"/>
                                                    <w:left w:val="none" w:sz="0" w:space="0" w:color="auto"/>
                                                    <w:bottom w:val="none" w:sz="0" w:space="0" w:color="auto"/>
                                                    <w:right w:val="none" w:sz="0" w:space="0" w:color="auto"/>
                                                  </w:divBdr>
                                                </w:div>
                                                <w:div w:id="729502153">
                                                  <w:marLeft w:val="0"/>
                                                  <w:marRight w:val="0"/>
                                                  <w:marTop w:val="0"/>
                                                  <w:marBottom w:val="0"/>
                                                  <w:divBdr>
                                                    <w:top w:val="none" w:sz="0" w:space="0" w:color="auto"/>
                                                    <w:left w:val="none" w:sz="0" w:space="0" w:color="auto"/>
                                                    <w:bottom w:val="none" w:sz="0" w:space="0" w:color="auto"/>
                                                    <w:right w:val="none" w:sz="0" w:space="0" w:color="auto"/>
                                                  </w:divBdr>
                                                </w:div>
                                                <w:div w:id="1036851339">
                                                  <w:marLeft w:val="0"/>
                                                  <w:marRight w:val="0"/>
                                                  <w:marTop w:val="0"/>
                                                  <w:marBottom w:val="0"/>
                                                  <w:divBdr>
                                                    <w:top w:val="none" w:sz="0" w:space="0" w:color="auto"/>
                                                    <w:left w:val="none" w:sz="0" w:space="0" w:color="auto"/>
                                                    <w:bottom w:val="none" w:sz="0" w:space="0" w:color="auto"/>
                                                    <w:right w:val="none" w:sz="0" w:space="0" w:color="auto"/>
                                                  </w:divBdr>
                                                </w:div>
                                                <w:div w:id="364595870">
                                                  <w:marLeft w:val="0"/>
                                                  <w:marRight w:val="0"/>
                                                  <w:marTop w:val="0"/>
                                                  <w:marBottom w:val="0"/>
                                                  <w:divBdr>
                                                    <w:top w:val="none" w:sz="0" w:space="0" w:color="auto"/>
                                                    <w:left w:val="none" w:sz="0" w:space="0" w:color="auto"/>
                                                    <w:bottom w:val="none" w:sz="0" w:space="0" w:color="auto"/>
                                                    <w:right w:val="none" w:sz="0" w:space="0" w:color="auto"/>
                                                  </w:divBdr>
                                                </w:div>
                                                <w:div w:id="705108924">
                                                  <w:marLeft w:val="0"/>
                                                  <w:marRight w:val="0"/>
                                                  <w:marTop w:val="0"/>
                                                  <w:marBottom w:val="0"/>
                                                  <w:divBdr>
                                                    <w:top w:val="none" w:sz="0" w:space="0" w:color="auto"/>
                                                    <w:left w:val="none" w:sz="0" w:space="0" w:color="auto"/>
                                                    <w:bottom w:val="none" w:sz="0" w:space="0" w:color="auto"/>
                                                    <w:right w:val="none" w:sz="0" w:space="0" w:color="auto"/>
                                                  </w:divBdr>
                                                </w:div>
                                                <w:div w:id="384257404">
                                                  <w:marLeft w:val="0"/>
                                                  <w:marRight w:val="0"/>
                                                  <w:marTop w:val="0"/>
                                                  <w:marBottom w:val="0"/>
                                                  <w:divBdr>
                                                    <w:top w:val="none" w:sz="0" w:space="0" w:color="auto"/>
                                                    <w:left w:val="none" w:sz="0" w:space="0" w:color="auto"/>
                                                    <w:bottom w:val="none" w:sz="0" w:space="0" w:color="auto"/>
                                                    <w:right w:val="none" w:sz="0" w:space="0" w:color="auto"/>
                                                  </w:divBdr>
                                                </w:div>
                                                <w:div w:id="1016731327">
                                                  <w:marLeft w:val="0"/>
                                                  <w:marRight w:val="0"/>
                                                  <w:marTop w:val="0"/>
                                                  <w:marBottom w:val="0"/>
                                                  <w:divBdr>
                                                    <w:top w:val="none" w:sz="0" w:space="0" w:color="auto"/>
                                                    <w:left w:val="none" w:sz="0" w:space="0" w:color="auto"/>
                                                    <w:bottom w:val="none" w:sz="0" w:space="0" w:color="auto"/>
                                                    <w:right w:val="none" w:sz="0" w:space="0" w:color="auto"/>
                                                  </w:divBdr>
                                                </w:div>
                                                <w:div w:id="444737896">
                                                  <w:marLeft w:val="0"/>
                                                  <w:marRight w:val="0"/>
                                                  <w:marTop w:val="0"/>
                                                  <w:marBottom w:val="0"/>
                                                  <w:divBdr>
                                                    <w:top w:val="none" w:sz="0" w:space="0" w:color="auto"/>
                                                    <w:left w:val="none" w:sz="0" w:space="0" w:color="auto"/>
                                                    <w:bottom w:val="none" w:sz="0" w:space="0" w:color="auto"/>
                                                    <w:right w:val="none" w:sz="0" w:space="0" w:color="auto"/>
                                                  </w:divBdr>
                                                </w:div>
                                                <w:div w:id="493961792">
                                                  <w:marLeft w:val="0"/>
                                                  <w:marRight w:val="0"/>
                                                  <w:marTop w:val="0"/>
                                                  <w:marBottom w:val="0"/>
                                                  <w:divBdr>
                                                    <w:top w:val="none" w:sz="0" w:space="0" w:color="auto"/>
                                                    <w:left w:val="none" w:sz="0" w:space="0" w:color="auto"/>
                                                    <w:bottom w:val="none" w:sz="0" w:space="0" w:color="auto"/>
                                                    <w:right w:val="none" w:sz="0" w:space="0" w:color="auto"/>
                                                  </w:divBdr>
                                                </w:div>
                                                <w:div w:id="1066758924">
                                                  <w:marLeft w:val="0"/>
                                                  <w:marRight w:val="0"/>
                                                  <w:marTop w:val="0"/>
                                                  <w:marBottom w:val="0"/>
                                                  <w:divBdr>
                                                    <w:top w:val="none" w:sz="0" w:space="0" w:color="auto"/>
                                                    <w:left w:val="none" w:sz="0" w:space="0" w:color="auto"/>
                                                    <w:bottom w:val="none" w:sz="0" w:space="0" w:color="auto"/>
                                                    <w:right w:val="none" w:sz="0" w:space="0" w:color="auto"/>
                                                  </w:divBdr>
                                                </w:div>
                                                <w:div w:id="1178420687">
                                                  <w:marLeft w:val="0"/>
                                                  <w:marRight w:val="0"/>
                                                  <w:marTop w:val="0"/>
                                                  <w:marBottom w:val="0"/>
                                                  <w:divBdr>
                                                    <w:top w:val="none" w:sz="0" w:space="0" w:color="auto"/>
                                                    <w:left w:val="none" w:sz="0" w:space="0" w:color="auto"/>
                                                    <w:bottom w:val="none" w:sz="0" w:space="0" w:color="auto"/>
                                                    <w:right w:val="none" w:sz="0" w:space="0" w:color="auto"/>
                                                  </w:divBdr>
                                                </w:div>
                                                <w:div w:id="623582437">
                                                  <w:marLeft w:val="0"/>
                                                  <w:marRight w:val="0"/>
                                                  <w:marTop w:val="0"/>
                                                  <w:marBottom w:val="0"/>
                                                  <w:divBdr>
                                                    <w:top w:val="none" w:sz="0" w:space="0" w:color="auto"/>
                                                    <w:left w:val="none" w:sz="0" w:space="0" w:color="auto"/>
                                                    <w:bottom w:val="none" w:sz="0" w:space="0" w:color="auto"/>
                                                    <w:right w:val="none" w:sz="0" w:space="0" w:color="auto"/>
                                                  </w:divBdr>
                                                </w:div>
                                                <w:div w:id="140732956">
                                                  <w:marLeft w:val="0"/>
                                                  <w:marRight w:val="0"/>
                                                  <w:marTop w:val="0"/>
                                                  <w:marBottom w:val="0"/>
                                                  <w:divBdr>
                                                    <w:top w:val="none" w:sz="0" w:space="0" w:color="auto"/>
                                                    <w:left w:val="none" w:sz="0" w:space="0" w:color="auto"/>
                                                    <w:bottom w:val="none" w:sz="0" w:space="0" w:color="auto"/>
                                                    <w:right w:val="none" w:sz="0" w:space="0" w:color="auto"/>
                                                  </w:divBdr>
                                                </w:div>
                                                <w:div w:id="1511750671">
                                                  <w:marLeft w:val="0"/>
                                                  <w:marRight w:val="0"/>
                                                  <w:marTop w:val="0"/>
                                                  <w:marBottom w:val="0"/>
                                                  <w:divBdr>
                                                    <w:top w:val="none" w:sz="0" w:space="0" w:color="auto"/>
                                                    <w:left w:val="none" w:sz="0" w:space="0" w:color="auto"/>
                                                    <w:bottom w:val="none" w:sz="0" w:space="0" w:color="auto"/>
                                                    <w:right w:val="none" w:sz="0" w:space="0" w:color="auto"/>
                                                  </w:divBdr>
                                                </w:div>
                                                <w:div w:id="74908614">
                                                  <w:marLeft w:val="0"/>
                                                  <w:marRight w:val="0"/>
                                                  <w:marTop w:val="0"/>
                                                  <w:marBottom w:val="0"/>
                                                  <w:divBdr>
                                                    <w:top w:val="none" w:sz="0" w:space="0" w:color="auto"/>
                                                    <w:left w:val="none" w:sz="0" w:space="0" w:color="auto"/>
                                                    <w:bottom w:val="none" w:sz="0" w:space="0" w:color="auto"/>
                                                    <w:right w:val="none" w:sz="0" w:space="0" w:color="auto"/>
                                                  </w:divBdr>
                                                </w:div>
                                                <w:div w:id="1069306031">
                                                  <w:marLeft w:val="0"/>
                                                  <w:marRight w:val="0"/>
                                                  <w:marTop w:val="0"/>
                                                  <w:marBottom w:val="0"/>
                                                  <w:divBdr>
                                                    <w:top w:val="none" w:sz="0" w:space="0" w:color="auto"/>
                                                    <w:left w:val="none" w:sz="0" w:space="0" w:color="auto"/>
                                                    <w:bottom w:val="none" w:sz="0" w:space="0" w:color="auto"/>
                                                    <w:right w:val="none" w:sz="0" w:space="0" w:color="auto"/>
                                                  </w:divBdr>
                                                </w:div>
                                                <w:div w:id="1620456431">
                                                  <w:marLeft w:val="0"/>
                                                  <w:marRight w:val="0"/>
                                                  <w:marTop w:val="0"/>
                                                  <w:marBottom w:val="0"/>
                                                  <w:divBdr>
                                                    <w:top w:val="none" w:sz="0" w:space="0" w:color="auto"/>
                                                    <w:left w:val="none" w:sz="0" w:space="0" w:color="auto"/>
                                                    <w:bottom w:val="none" w:sz="0" w:space="0" w:color="auto"/>
                                                    <w:right w:val="none" w:sz="0" w:space="0" w:color="auto"/>
                                                  </w:divBdr>
                                                </w:div>
                                                <w:div w:id="1837114871">
                                                  <w:marLeft w:val="0"/>
                                                  <w:marRight w:val="0"/>
                                                  <w:marTop w:val="0"/>
                                                  <w:marBottom w:val="0"/>
                                                  <w:divBdr>
                                                    <w:top w:val="none" w:sz="0" w:space="0" w:color="auto"/>
                                                    <w:left w:val="none" w:sz="0" w:space="0" w:color="auto"/>
                                                    <w:bottom w:val="none" w:sz="0" w:space="0" w:color="auto"/>
                                                    <w:right w:val="none" w:sz="0" w:space="0" w:color="auto"/>
                                                  </w:divBdr>
                                                </w:div>
                                                <w:div w:id="55277283">
                                                  <w:marLeft w:val="0"/>
                                                  <w:marRight w:val="0"/>
                                                  <w:marTop w:val="0"/>
                                                  <w:marBottom w:val="0"/>
                                                  <w:divBdr>
                                                    <w:top w:val="none" w:sz="0" w:space="0" w:color="auto"/>
                                                    <w:left w:val="none" w:sz="0" w:space="0" w:color="auto"/>
                                                    <w:bottom w:val="none" w:sz="0" w:space="0" w:color="auto"/>
                                                    <w:right w:val="none" w:sz="0" w:space="0" w:color="auto"/>
                                                  </w:divBdr>
                                                </w:div>
                                                <w:div w:id="2124032004">
                                                  <w:marLeft w:val="0"/>
                                                  <w:marRight w:val="0"/>
                                                  <w:marTop w:val="0"/>
                                                  <w:marBottom w:val="0"/>
                                                  <w:divBdr>
                                                    <w:top w:val="none" w:sz="0" w:space="0" w:color="auto"/>
                                                    <w:left w:val="none" w:sz="0" w:space="0" w:color="auto"/>
                                                    <w:bottom w:val="none" w:sz="0" w:space="0" w:color="auto"/>
                                                    <w:right w:val="none" w:sz="0" w:space="0" w:color="auto"/>
                                                  </w:divBdr>
                                                </w:div>
                                                <w:div w:id="1066953626">
                                                  <w:marLeft w:val="0"/>
                                                  <w:marRight w:val="0"/>
                                                  <w:marTop w:val="0"/>
                                                  <w:marBottom w:val="0"/>
                                                  <w:divBdr>
                                                    <w:top w:val="none" w:sz="0" w:space="0" w:color="auto"/>
                                                    <w:left w:val="none" w:sz="0" w:space="0" w:color="auto"/>
                                                    <w:bottom w:val="none" w:sz="0" w:space="0" w:color="auto"/>
                                                    <w:right w:val="none" w:sz="0" w:space="0" w:color="auto"/>
                                                  </w:divBdr>
                                                </w:div>
                                                <w:div w:id="154998725">
                                                  <w:marLeft w:val="0"/>
                                                  <w:marRight w:val="0"/>
                                                  <w:marTop w:val="0"/>
                                                  <w:marBottom w:val="0"/>
                                                  <w:divBdr>
                                                    <w:top w:val="none" w:sz="0" w:space="0" w:color="auto"/>
                                                    <w:left w:val="none" w:sz="0" w:space="0" w:color="auto"/>
                                                    <w:bottom w:val="none" w:sz="0" w:space="0" w:color="auto"/>
                                                    <w:right w:val="none" w:sz="0" w:space="0" w:color="auto"/>
                                                  </w:divBdr>
                                                </w:div>
                                                <w:div w:id="2071028184">
                                                  <w:marLeft w:val="0"/>
                                                  <w:marRight w:val="0"/>
                                                  <w:marTop w:val="0"/>
                                                  <w:marBottom w:val="0"/>
                                                  <w:divBdr>
                                                    <w:top w:val="none" w:sz="0" w:space="0" w:color="auto"/>
                                                    <w:left w:val="none" w:sz="0" w:space="0" w:color="auto"/>
                                                    <w:bottom w:val="none" w:sz="0" w:space="0" w:color="auto"/>
                                                    <w:right w:val="none" w:sz="0" w:space="0" w:color="auto"/>
                                                  </w:divBdr>
                                                </w:div>
                                                <w:div w:id="1284456807">
                                                  <w:marLeft w:val="0"/>
                                                  <w:marRight w:val="0"/>
                                                  <w:marTop w:val="0"/>
                                                  <w:marBottom w:val="0"/>
                                                  <w:divBdr>
                                                    <w:top w:val="none" w:sz="0" w:space="0" w:color="auto"/>
                                                    <w:left w:val="none" w:sz="0" w:space="0" w:color="auto"/>
                                                    <w:bottom w:val="none" w:sz="0" w:space="0" w:color="auto"/>
                                                    <w:right w:val="none" w:sz="0" w:space="0" w:color="auto"/>
                                                  </w:divBdr>
                                                </w:div>
                                                <w:div w:id="674654804">
                                                  <w:marLeft w:val="0"/>
                                                  <w:marRight w:val="0"/>
                                                  <w:marTop w:val="0"/>
                                                  <w:marBottom w:val="0"/>
                                                  <w:divBdr>
                                                    <w:top w:val="none" w:sz="0" w:space="0" w:color="auto"/>
                                                    <w:left w:val="none" w:sz="0" w:space="0" w:color="auto"/>
                                                    <w:bottom w:val="none" w:sz="0" w:space="0" w:color="auto"/>
                                                    <w:right w:val="none" w:sz="0" w:space="0" w:color="auto"/>
                                                  </w:divBdr>
                                                </w:div>
                                                <w:div w:id="884099866">
                                                  <w:marLeft w:val="0"/>
                                                  <w:marRight w:val="0"/>
                                                  <w:marTop w:val="0"/>
                                                  <w:marBottom w:val="0"/>
                                                  <w:divBdr>
                                                    <w:top w:val="none" w:sz="0" w:space="0" w:color="auto"/>
                                                    <w:left w:val="none" w:sz="0" w:space="0" w:color="auto"/>
                                                    <w:bottom w:val="none" w:sz="0" w:space="0" w:color="auto"/>
                                                    <w:right w:val="none" w:sz="0" w:space="0" w:color="auto"/>
                                                  </w:divBdr>
                                                </w:div>
                                                <w:div w:id="832375674">
                                                  <w:marLeft w:val="0"/>
                                                  <w:marRight w:val="0"/>
                                                  <w:marTop w:val="0"/>
                                                  <w:marBottom w:val="0"/>
                                                  <w:divBdr>
                                                    <w:top w:val="none" w:sz="0" w:space="0" w:color="auto"/>
                                                    <w:left w:val="none" w:sz="0" w:space="0" w:color="auto"/>
                                                    <w:bottom w:val="none" w:sz="0" w:space="0" w:color="auto"/>
                                                    <w:right w:val="none" w:sz="0" w:space="0" w:color="auto"/>
                                                  </w:divBdr>
                                                </w:div>
                                                <w:div w:id="128518196">
                                                  <w:marLeft w:val="0"/>
                                                  <w:marRight w:val="0"/>
                                                  <w:marTop w:val="0"/>
                                                  <w:marBottom w:val="120"/>
                                                  <w:divBdr>
                                                    <w:top w:val="none" w:sz="0" w:space="0" w:color="auto"/>
                                                    <w:left w:val="none" w:sz="0" w:space="0" w:color="auto"/>
                                                    <w:bottom w:val="none" w:sz="0" w:space="0" w:color="auto"/>
                                                    <w:right w:val="none" w:sz="0" w:space="0" w:color="auto"/>
                                                  </w:divBdr>
                                                </w:div>
                                                <w:div w:id="1195070636">
                                                  <w:marLeft w:val="0"/>
                                                  <w:marRight w:val="0"/>
                                                  <w:marTop w:val="0"/>
                                                  <w:marBottom w:val="120"/>
                                                  <w:divBdr>
                                                    <w:top w:val="none" w:sz="0" w:space="0" w:color="auto"/>
                                                    <w:left w:val="none" w:sz="0" w:space="0" w:color="auto"/>
                                                    <w:bottom w:val="none" w:sz="0" w:space="0" w:color="auto"/>
                                                    <w:right w:val="none" w:sz="0" w:space="0" w:color="auto"/>
                                                  </w:divBdr>
                                                </w:div>
                                                <w:div w:id="1674186345">
                                                  <w:marLeft w:val="0"/>
                                                  <w:marRight w:val="0"/>
                                                  <w:marTop w:val="0"/>
                                                  <w:marBottom w:val="120"/>
                                                  <w:divBdr>
                                                    <w:top w:val="none" w:sz="0" w:space="0" w:color="auto"/>
                                                    <w:left w:val="none" w:sz="0" w:space="0" w:color="auto"/>
                                                    <w:bottom w:val="none" w:sz="0" w:space="0" w:color="auto"/>
                                                    <w:right w:val="none" w:sz="0" w:space="0" w:color="auto"/>
                                                  </w:divBdr>
                                                </w:div>
                                                <w:div w:id="1532298246">
                                                  <w:marLeft w:val="0"/>
                                                  <w:marRight w:val="0"/>
                                                  <w:marTop w:val="0"/>
                                                  <w:marBottom w:val="120"/>
                                                  <w:divBdr>
                                                    <w:top w:val="none" w:sz="0" w:space="0" w:color="auto"/>
                                                    <w:left w:val="none" w:sz="0" w:space="0" w:color="auto"/>
                                                    <w:bottom w:val="none" w:sz="0" w:space="0" w:color="auto"/>
                                                    <w:right w:val="none" w:sz="0" w:space="0" w:color="auto"/>
                                                  </w:divBdr>
                                                </w:div>
                                                <w:div w:id="1905946204">
                                                  <w:marLeft w:val="0"/>
                                                  <w:marRight w:val="0"/>
                                                  <w:marTop w:val="0"/>
                                                  <w:marBottom w:val="120"/>
                                                  <w:divBdr>
                                                    <w:top w:val="none" w:sz="0" w:space="0" w:color="auto"/>
                                                    <w:left w:val="none" w:sz="0" w:space="0" w:color="auto"/>
                                                    <w:bottom w:val="none" w:sz="0" w:space="0" w:color="auto"/>
                                                    <w:right w:val="none" w:sz="0" w:space="0" w:color="auto"/>
                                                  </w:divBdr>
                                                </w:div>
                                                <w:div w:id="1628243609">
                                                  <w:marLeft w:val="0"/>
                                                  <w:marRight w:val="0"/>
                                                  <w:marTop w:val="0"/>
                                                  <w:marBottom w:val="120"/>
                                                  <w:divBdr>
                                                    <w:top w:val="none" w:sz="0" w:space="0" w:color="auto"/>
                                                    <w:left w:val="none" w:sz="0" w:space="0" w:color="auto"/>
                                                    <w:bottom w:val="none" w:sz="0" w:space="0" w:color="auto"/>
                                                    <w:right w:val="none" w:sz="0" w:space="0" w:color="auto"/>
                                                  </w:divBdr>
                                                </w:div>
                                                <w:div w:id="495417096">
                                                  <w:marLeft w:val="0"/>
                                                  <w:marRight w:val="0"/>
                                                  <w:marTop w:val="0"/>
                                                  <w:marBottom w:val="120"/>
                                                  <w:divBdr>
                                                    <w:top w:val="none" w:sz="0" w:space="0" w:color="auto"/>
                                                    <w:left w:val="none" w:sz="0" w:space="0" w:color="auto"/>
                                                    <w:bottom w:val="none" w:sz="0" w:space="0" w:color="auto"/>
                                                    <w:right w:val="none" w:sz="0" w:space="0" w:color="auto"/>
                                                  </w:divBdr>
                                                </w:div>
                                                <w:div w:id="557476494">
                                                  <w:marLeft w:val="0"/>
                                                  <w:marRight w:val="0"/>
                                                  <w:marTop w:val="0"/>
                                                  <w:marBottom w:val="120"/>
                                                  <w:divBdr>
                                                    <w:top w:val="none" w:sz="0" w:space="0" w:color="auto"/>
                                                    <w:left w:val="none" w:sz="0" w:space="0" w:color="auto"/>
                                                    <w:bottom w:val="none" w:sz="0" w:space="0" w:color="auto"/>
                                                    <w:right w:val="none" w:sz="0" w:space="0" w:color="auto"/>
                                                  </w:divBdr>
                                                </w:div>
                                                <w:div w:id="1929534399">
                                                  <w:marLeft w:val="0"/>
                                                  <w:marRight w:val="0"/>
                                                  <w:marTop w:val="0"/>
                                                  <w:marBottom w:val="120"/>
                                                  <w:divBdr>
                                                    <w:top w:val="none" w:sz="0" w:space="0" w:color="auto"/>
                                                    <w:left w:val="none" w:sz="0" w:space="0" w:color="auto"/>
                                                    <w:bottom w:val="none" w:sz="0" w:space="0" w:color="auto"/>
                                                    <w:right w:val="none" w:sz="0" w:space="0" w:color="auto"/>
                                                  </w:divBdr>
                                                </w:div>
                                                <w:div w:id="14108853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550084">
      <w:bodyDiv w:val="1"/>
      <w:marLeft w:val="0"/>
      <w:marRight w:val="0"/>
      <w:marTop w:val="0"/>
      <w:marBottom w:val="0"/>
      <w:divBdr>
        <w:top w:val="none" w:sz="0" w:space="0" w:color="auto"/>
        <w:left w:val="none" w:sz="0" w:space="0" w:color="auto"/>
        <w:bottom w:val="none" w:sz="0" w:space="0" w:color="auto"/>
        <w:right w:val="none" w:sz="0" w:space="0" w:color="auto"/>
      </w:divBdr>
    </w:div>
    <w:div w:id="20541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evndienlucvietnam" TargetMode="External"/><Relationship Id="rId3" Type="http://schemas.openxmlformats.org/officeDocument/2006/relationships/webSettings" Target="webSettings.xml"/><Relationship Id="rId7" Type="http://schemas.openxmlformats.org/officeDocument/2006/relationships/hyperlink" Target="http://www.tietkiemnangluong.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n.com.vn" TargetMode="External"/><Relationship Id="rId5" Type="http://schemas.openxmlformats.org/officeDocument/2006/relationships/hyperlink" Target="mailto:bantt@evn.com.vn"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(VUONG THANH THUY) CV B.TT EVN</dc:creator>
  <cp:keywords/>
  <dc:description/>
  <cp:lastModifiedBy>Trinh Mai Phuong</cp:lastModifiedBy>
  <cp:revision>45</cp:revision>
  <dcterms:created xsi:type="dcterms:W3CDTF">2021-08-24T02:38:00Z</dcterms:created>
  <dcterms:modified xsi:type="dcterms:W3CDTF">2021-08-24T11:43:00Z</dcterms:modified>
</cp:coreProperties>
</file>