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4142A" w14:textId="77777777" w:rsidR="00BD7D76" w:rsidRDefault="00BD7D76" w:rsidP="00BD7D76">
      <w:pPr>
        <w:jc w:val="center"/>
        <w:rPr>
          <w:b/>
          <w:bCs/>
          <w:sz w:val="28"/>
          <w:szCs w:val="28"/>
          <w:lang w:val="en-US"/>
        </w:rPr>
      </w:pPr>
      <w:r w:rsidRPr="00BD7D76">
        <w:rPr>
          <w:b/>
          <w:bCs/>
          <w:sz w:val="28"/>
          <w:szCs w:val="28"/>
          <w:lang w:val="en-US"/>
        </w:rPr>
        <w:t xml:space="preserve">Trong bối cảnh rất khó khăn do giá nhiên liệu đầu vào sản xuất điện tăng </w:t>
      </w:r>
    </w:p>
    <w:p w14:paraId="79D24DF3" w14:textId="2D857EF6" w:rsidR="00BD7D76" w:rsidRDefault="00BD7D76" w:rsidP="00BD7D76">
      <w:pPr>
        <w:jc w:val="center"/>
        <w:rPr>
          <w:b/>
          <w:bCs/>
          <w:sz w:val="28"/>
          <w:szCs w:val="28"/>
          <w:lang w:val="en-US"/>
        </w:rPr>
      </w:pPr>
      <w:r w:rsidRPr="00BD7D76">
        <w:rPr>
          <w:b/>
          <w:bCs/>
          <w:sz w:val="28"/>
          <w:szCs w:val="28"/>
          <w:lang w:val="en-US"/>
        </w:rPr>
        <w:t xml:space="preserve">đột biến, Tập đoàn Điện lực Việt </w:t>
      </w:r>
      <w:r w:rsidR="00C6106E">
        <w:rPr>
          <w:b/>
          <w:bCs/>
          <w:sz w:val="28"/>
          <w:szCs w:val="28"/>
          <w:lang w:val="en-US"/>
        </w:rPr>
        <w:t>N</w:t>
      </w:r>
      <w:r w:rsidRPr="00BD7D76">
        <w:rPr>
          <w:b/>
          <w:bCs/>
          <w:sz w:val="28"/>
          <w:szCs w:val="28"/>
          <w:lang w:val="en-US"/>
        </w:rPr>
        <w:t xml:space="preserve">am (EVN) đã quyết liệt triển khai </w:t>
      </w:r>
    </w:p>
    <w:p w14:paraId="5E1C9B9A" w14:textId="4B7E4953" w:rsidR="005C7FFC" w:rsidRPr="00BD7D76" w:rsidRDefault="00BD7D76" w:rsidP="00BD7D76">
      <w:pPr>
        <w:jc w:val="center"/>
        <w:rPr>
          <w:b/>
          <w:bCs/>
          <w:sz w:val="28"/>
          <w:szCs w:val="28"/>
          <w:lang w:val="en-US"/>
        </w:rPr>
      </w:pPr>
      <w:r w:rsidRPr="00BD7D76">
        <w:rPr>
          <w:b/>
          <w:bCs/>
          <w:sz w:val="28"/>
          <w:szCs w:val="28"/>
          <w:lang w:val="en-US"/>
        </w:rPr>
        <w:t>đồng bộ</w:t>
      </w:r>
      <w:r>
        <w:rPr>
          <w:b/>
          <w:bCs/>
          <w:sz w:val="28"/>
          <w:szCs w:val="28"/>
          <w:lang w:val="en-US"/>
        </w:rPr>
        <w:t xml:space="preserve"> </w:t>
      </w:r>
      <w:r w:rsidRPr="00BD7D76">
        <w:rPr>
          <w:b/>
          <w:bCs/>
          <w:sz w:val="28"/>
          <w:szCs w:val="28"/>
          <w:lang w:val="en-US"/>
        </w:rPr>
        <w:t>nhiều giải pháp để tiết kiệm chi phí</w:t>
      </w:r>
    </w:p>
    <w:p w14:paraId="6BBC1C01" w14:textId="7787D46C" w:rsidR="00BD7D76" w:rsidRPr="00BD7D76" w:rsidRDefault="00BD7D76">
      <w:pPr>
        <w:rPr>
          <w:sz w:val="28"/>
          <w:szCs w:val="28"/>
          <w:lang w:val="en-US"/>
        </w:rPr>
      </w:pPr>
    </w:p>
    <w:p w14:paraId="30ED2594" w14:textId="42A6DE1C" w:rsidR="00BD7D76" w:rsidRPr="00BD7D76" w:rsidRDefault="00BD7D76" w:rsidP="00BD7D76">
      <w:pPr>
        <w:spacing w:after="120"/>
        <w:ind w:firstLine="720"/>
        <w:jc w:val="both"/>
        <w:rPr>
          <w:rFonts w:cs="Times New Roman"/>
          <w:sz w:val="28"/>
          <w:szCs w:val="28"/>
        </w:rPr>
      </w:pPr>
      <w:r w:rsidRPr="00BD7D76">
        <w:rPr>
          <w:rFonts w:cs="Times New Roman"/>
          <w:sz w:val="28"/>
          <w:szCs w:val="28"/>
        </w:rPr>
        <w:t>Năm 2022, tình hình thế giới có nhiều biến động lớn, đặc biệt giá nhiên liêu tăng cao dẫn đến nhiều nước trên thế giới gặp khó khăn về năng lượng. Mặc dù bị ảnh hưởng rất lớn, nhưng Tập đoàn Điện lực Việt Nam thực tốt nhiệm vụ được giao đã đảm bảo cung cấp điện ổn định, an toàn cho sản xuất kinh doanh, sinh hoạt của nhân dân với nhu cầu điện tăng trưởng cao và đóng góp chung vào tăng trưởng kinh tế cả nước.</w:t>
      </w:r>
      <w:r w:rsidRPr="00BD7D76">
        <w:rPr>
          <w:rFonts w:cs="Times New Roman"/>
          <w:sz w:val="28"/>
          <w:szCs w:val="28"/>
          <w:lang w:val="en-US"/>
        </w:rPr>
        <w:t xml:space="preserve"> </w:t>
      </w:r>
      <w:r w:rsidRPr="00BD7D76">
        <w:rPr>
          <w:rFonts w:cs="Times New Roman"/>
          <w:sz w:val="28"/>
          <w:szCs w:val="28"/>
        </w:rPr>
        <w:t>Trong 10 tháng đầu năm 2022, kinh tế đã hồi phục và phát triển mạnh mẽ nên nhu cầu điện tăng trưởng 8,6% so cùng kỳ năm 2021. Theo số liệu của Tổng cục Thống kê, tăng trưởng điện đã đóng góp 0,67 điểm phần trăm vào tăng trưởng ngành công nghiệp và đóng góp 0,31 điểm phần trăm vào tăng trưởng GDP.</w:t>
      </w:r>
    </w:p>
    <w:p w14:paraId="22835CA8" w14:textId="4DCED1A8" w:rsidR="00BD7D76" w:rsidRPr="00BD7D76" w:rsidRDefault="00BD7D76" w:rsidP="00BD7D76">
      <w:pPr>
        <w:pStyle w:val="PlainText"/>
        <w:tabs>
          <w:tab w:val="left" w:pos="851"/>
          <w:tab w:val="left" w:pos="993"/>
        </w:tabs>
        <w:spacing w:after="120" w:line="240" w:lineRule="auto"/>
        <w:ind w:firstLine="567"/>
        <w:rPr>
          <w:rFonts w:ascii="Times New Roman" w:hAnsi="Times New Roman" w:cs="Times New Roman"/>
          <w:color w:val="auto"/>
          <w:sz w:val="28"/>
          <w:szCs w:val="28"/>
        </w:rPr>
      </w:pPr>
      <w:r w:rsidRPr="00BD7D76">
        <w:rPr>
          <w:rFonts w:ascii="Times New Roman" w:hAnsi="Times New Roman" w:cs="Times New Roman"/>
          <w:bCs/>
          <w:iCs/>
          <w:color w:val="auto"/>
          <w:sz w:val="28"/>
          <w:szCs w:val="28"/>
          <w:lang w:eastAsia="en-US"/>
        </w:rPr>
        <w:t xml:space="preserve">Từ đầu năm 2022, </w:t>
      </w:r>
      <w:r w:rsidRPr="00BD7D76">
        <w:rPr>
          <w:rFonts w:ascii="Times New Roman" w:hAnsi="Times New Roman" w:cs="Times New Roman"/>
          <w:bCs/>
          <w:iCs/>
          <w:color w:val="auto"/>
          <w:sz w:val="28"/>
          <w:szCs w:val="28"/>
          <w:lang w:val="vi-VN" w:eastAsia="en-US"/>
        </w:rPr>
        <w:t>do</w:t>
      </w:r>
      <w:r w:rsidRPr="00BD7D76">
        <w:rPr>
          <w:rFonts w:ascii="Times New Roman" w:hAnsi="Times New Roman" w:cs="Times New Roman"/>
          <w:bCs/>
          <w:iCs/>
          <w:color w:val="auto"/>
          <w:sz w:val="28"/>
          <w:szCs w:val="28"/>
          <w:lang w:eastAsia="en-US"/>
        </w:rPr>
        <w:t xml:space="preserve"> biến động giá nhiên liệu (</w:t>
      </w:r>
      <w:proofErr w:type="gramStart"/>
      <w:r w:rsidRPr="00BD7D76">
        <w:rPr>
          <w:rFonts w:ascii="Times New Roman" w:hAnsi="Times New Roman" w:cs="Times New Roman"/>
          <w:bCs/>
          <w:iCs/>
          <w:color w:val="auto"/>
          <w:sz w:val="28"/>
          <w:szCs w:val="28"/>
          <w:lang w:eastAsia="en-US"/>
        </w:rPr>
        <w:t>than,</w:t>
      </w:r>
      <w:proofErr w:type="gramEnd"/>
      <w:r w:rsidRPr="00BD7D76">
        <w:rPr>
          <w:rFonts w:ascii="Times New Roman" w:hAnsi="Times New Roman" w:cs="Times New Roman"/>
          <w:bCs/>
          <w:iCs/>
          <w:color w:val="auto"/>
          <w:sz w:val="28"/>
          <w:szCs w:val="28"/>
          <w:lang w:eastAsia="en-US"/>
        </w:rPr>
        <w:t xml:space="preserve"> dầu, khí) thế giới làm cho chi phí sản xuất điện và mua điện của EVN tăng rất cao</w:t>
      </w:r>
      <w:r w:rsidRPr="00BD7D76">
        <w:rPr>
          <w:rFonts w:ascii="Times New Roman" w:hAnsi="Times New Roman" w:cs="Times New Roman"/>
          <w:bCs/>
          <w:iCs/>
          <w:color w:val="auto"/>
          <w:sz w:val="28"/>
          <w:szCs w:val="28"/>
          <w:lang w:val="vi-VN" w:eastAsia="en-US"/>
        </w:rPr>
        <w:t>.</w:t>
      </w:r>
      <w:r w:rsidRPr="00BD7D76">
        <w:rPr>
          <w:rFonts w:ascii="Times New Roman" w:hAnsi="Times New Roman" w:cs="Times New Roman"/>
          <w:bCs/>
          <w:iCs/>
          <w:color w:val="auto"/>
          <w:sz w:val="28"/>
          <w:szCs w:val="28"/>
          <w:lang w:eastAsia="en-US"/>
        </w:rPr>
        <w:t xml:space="preserve"> </w:t>
      </w:r>
      <w:r w:rsidRPr="00BD7D76">
        <w:rPr>
          <w:rFonts w:ascii="Times New Roman" w:hAnsi="Times New Roman" w:cs="Times New Roman"/>
          <w:color w:val="auto"/>
          <w:sz w:val="28"/>
          <w:szCs w:val="28"/>
        </w:rPr>
        <w:t xml:space="preserve">Theo diễn biến giá nhiên liệu các tháng đầu năm 2022 và nếu căn cứ kế hoạch vận hành hệ thống điện đã được Bộ Công Thương phê duyệt </w:t>
      </w:r>
      <w:r>
        <w:rPr>
          <w:rFonts w:ascii="Times New Roman" w:hAnsi="Times New Roman" w:cs="Times New Roman"/>
          <w:color w:val="auto"/>
          <w:sz w:val="28"/>
          <w:szCs w:val="28"/>
        </w:rPr>
        <w:t xml:space="preserve">từ </w:t>
      </w:r>
      <w:r w:rsidRPr="00BD7D76">
        <w:rPr>
          <w:rFonts w:ascii="Times New Roman" w:hAnsi="Times New Roman" w:cs="Times New Roman"/>
          <w:color w:val="auto"/>
          <w:sz w:val="28"/>
          <w:szCs w:val="28"/>
        </w:rPr>
        <w:t>đầu năm thì kết quả hoạt động sản xuất kinh doanh năm 2022 của EVN có thể lỗ lên tới 64.805 tỷ đồng.</w:t>
      </w:r>
    </w:p>
    <w:p w14:paraId="248670ED" w14:textId="10EBF90F" w:rsidR="00BD7D76" w:rsidRPr="00BD7D76" w:rsidRDefault="00BD7D76" w:rsidP="00BD7D76">
      <w:pPr>
        <w:pStyle w:val="PlainText"/>
        <w:tabs>
          <w:tab w:val="left" w:pos="851"/>
          <w:tab w:val="left" w:pos="993"/>
        </w:tabs>
        <w:spacing w:after="120" w:line="240" w:lineRule="auto"/>
        <w:ind w:firstLine="567"/>
        <w:rPr>
          <w:rFonts w:ascii="Times New Roman" w:hAnsi="Times New Roman" w:cs="Times New Roman"/>
          <w:color w:val="auto"/>
          <w:sz w:val="28"/>
          <w:szCs w:val="28"/>
        </w:rPr>
      </w:pPr>
      <w:r w:rsidRPr="00BD7D76">
        <w:rPr>
          <w:rFonts w:ascii="Times New Roman" w:hAnsi="Times New Roman" w:cs="Times New Roman"/>
          <w:color w:val="auto"/>
          <w:sz w:val="28"/>
          <w:szCs w:val="28"/>
        </w:rPr>
        <w:t xml:space="preserve">Tuy nhiên, với mục tiêu giảm bớt </w:t>
      </w:r>
      <w:r>
        <w:rPr>
          <w:rFonts w:ascii="Times New Roman" w:hAnsi="Times New Roman" w:cs="Times New Roman"/>
          <w:color w:val="auto"/>
          <w:sz w:val="28"/>
          <w:szCs w:val="28"/>
        </w:rPr>
        <w:t>tối đa có thể những khó khăn trong</w:t>
      </w:r>
      <w:r w:rsidRPr="00BD7D76">
        <w:rPr>
          <w:rFonts w:ascii="Times New Roman" w:hAnsi="Times New Roman" w:cs="Times New Roman"/>
          <w:color w:val="auto"/>
          <w:sz w:val="28"/>
          <w:szCs w:val="28"/>
        </w:rPr>
        <w:t xml:space="preserve"> sản xuất kinh doanh năm 2022, </w:t>
      </w:r>
      <w:r>
        <w:rPr>
          <w:rFonts w:ascii="Times New Roman" w:hAnsi="Times New Roman" w:cs="Times New Roman"/>
          <w:color w:val="auto"/>
          <w:sz w:val="28"/>
          <w:szCs w:val="28"/>
        </w:rPr>
        <w:t>EVN</w:t>
      </w:r>
      <w:r w:rsidRPr="00BD7D76">
        <w:rPr>
          <w:rFonts w:ascii="Times New Roman" w:hAnsi="Times New Roman" w:cs="Times New Roman"/>
          <w:color w:val="auto"/>
          <w:sz w:val="28"/>
          <w:szCs w:val="28"/>
        </w:rPr>
        <w:t xml:space="preserve"> đã đề ra và quyết liệt thực hiện các giải pháp quản trị trong Tập đoàn Điện lực </w:t>
      </w:r>
      <w:r>
        <w:rPr>
          <w:rFonts w:ascii="Times New Roman" w:hAnsi="Times New Roman" w:cs="Times New Roman"/>
          <w:color w:val="auto"/>
          <w:sz w:val="28"/>
          <w:szCs w:val="28"/>
        </w:rPr>
        <w:t xml:space="preserve">Quốc gia </w:t>
      </w:r>
      <w:r w:rsidRPr="00BD7D76">
        <w:rPr>
          <w:rFonts w:ascii="Times New Roman" w:hAnsi="Times New Roman" w:cs="Times New Roman"/>
          <w:color w:val="auto"/>
          <w:sz w:val="28"/>
          <w:szCs w:val="28"/>
        </w:rPr>
        <w:t>Việt Nam, bao gồm:</w:t>
      </w:r>
    </w:p>
    <w:p w14:paraId="54A6EA0C" w14:textId="65406DE0" w:rsidR="00BD7D76" w:rsidRPr="00BD7D76" w:rsidRDefault="00BD7D76" w:rsidP="00BD7D76">
      <w:pPr>
        <w:pStyle w:val="PlainText"/>
        <w:tabs>
          <w:tab w:val="left" w:pos="851"/>
          <w:tab w:val="left" w:pos="993"/>
        </w:tabs>
        <w:spacing w:after="120" w:line="240" w:lineRule="auto"/>
        <w:ind w:firstLine="567"/>
        <w:rPr>
          <w:rFonts w:ascii="Times New Roman" w:hAnsi="Times New Roman" w:cs="Times New Roman"/>
          <w:color w:val="auto"/>
          <w:sz w:val="28"/>
          <w:szCs w:val="28"/>
        </w:rPr>
      </w:pPr>
      <w:r>
        <w:rPr>
          <w:rFonts w:ascii="Times New Roman" w:hAnsi="Times New Roman" w:cs="Times New Roman"/>
          <w:color w:val="auto"/>
          <w:sz w:val="28"/>
          <w:szCs w:val="28"/>
        </w:rPr>
        <w:t>-</w:t>
      </w:r>
      <w:r w:rsidRPr="00BD7D76">
        <w:rPr>
          <w:rFonts w:ascii="Times New Roman" w:hAnsi="Times New Roman" w:cs="Times New Roman"/>
          <w:color w:val="auto"/>
          <w:sz w:val="28"/>
          <w:szCs w:val="28"/>
        </w:rPr>
        <w:t xml:space="preserve"> Quyết liệt tiết kiệm và cắt giảm chi phí, như: Tiết kiệm 10% các chi phí thường xuyên; Cắt giảm từ 20-30% chi phí sửa chữa tài sản cố định; Tạm chi lương cho CBCNV bằng 80% mức lương bình quân năm 2020, tăng cường quản trị các khoản giảm giá thành điện... </w:t>
      </w:r>
    </w:p>
    <w:p w14:paraId="226D9FCF" w14:textId="520807C5" w:rsidR="00BD7D76" w:rsidRPr="00BD7D76" w:rsidRDefault="00BD7D76" w:rsidP="00BD7D76">
      <w:pPr>
        <w:pStyle w:val="PlainText"/>
        <w:tabs>
          <w:tab w:val="left" w:pos="851"/>
          <w:tab w:val="left" w:pos="993"/>
        </w:tabs>
        <w:spacing w:after="120" w:line="240" w:lineRule="auto"/>
        <w:ind w:firstLine="567"/>
        <w:rPr>
          <w:rFonts w:ascii="Times New Roman" w:hAnsi="Times New Roman" w:cs="Times New Roman"/>
          <w:color w:val="auto"/>
          <w:sz w:val="28"/>
          <w:szCs w:val="28"/>
        </w:rPr>
      </w:pPr>
      <w:r>
        <w:rPr>
          <w:rFonts w:ascii="Times New Roman" w:hAnsi="Times New Roman" w:cs="Times New Roman"/>
          <w:color w:val="auto"/>
          <w:sz w:val="28"/>
          <w:szCs w:val="28"/>
        </w:rPr>
        <w:t>-</w:t>
      </w:r>
      <w:r w:rsidRPr="00BD7D76">
        <w:rPr>
          <w:rFonts w:ascii="Times New Roman" w:hAnsi="Times New Roman" w:cs="Times New Roman"/>
          <w:color w:val="auto"/>
          <w:sz w:val="28"/>
          <w:szCs w:val="28"/>
        </w:rPr>
        <w:t xml:space="preserve"> Thực hiện các giải pháp về tối ưu hóa dòng tiền, thực hiện thu cổ tức của các </w:t>
      </w:r>
      <w:r w:rsidR="00F67658">
        <w:rPr>
          <w:rFonts w:ascii="Times New Roman" w:hAnsi="Times New Roman" w:cs="Times New Roman"/>
          <w:color w:val="auto"/>
          <w:sz w:val="28"/>
          <w:szCs w:val="28"/>
        </w:rPr>
        <w:t>Công ty CP</w:t>
      </w:r>
      <w:r w:rsidRPr="00BD7D76">
        <w:rPr>
          <w:rFonts w:ascii="Times New Roman" w:hAnsi="Times New Roman" w:cs="Times New Roman"/>
          <w:color w:val="auto"/>
          <w:sz w:val="28"/>
          <w:szCs w:val="28"/>
        </w:rPr>
        <w:t xml:space="preserve"> có vốn góp của EVN trong năm 2022. </w:t>
      </w:r>
    </w:p>
    <w:p w14:paraId="62988CAF" w14:textId="74237449" w:rsidR="00BD7D76" w:rsidRPr="00BD7D76" w:rsidRDefault="00BD7D76" w:rsidP="00BD7D76">
      <w:pPr>
        <w:pStyle w:val="PlainText"/>
        <w:tabs>
          <w:tab w:val="left" w:pos="851"/>
          <w:tab w:val="left" w:pos="993"/>
        </w:tabs>
        <w:spacing w:after="120" w:line="240" w:lineRule="auto"/>
        <w:ind w:firstLine="567"/>
        <w:rPr>
          <w:rFonts w:ascii="Times New Roman" w:hAnsi="Times New Roman" w:cs="Times New Roman"/>
          <w:color w:val="auto"/>
          <w:sz w:val="28"/>
          <w:szCs w:val="28"/>
        </w:rPr>
      </w:pPr>
      <w:r>
        <w:rPr>
          <w:rFonts w:ascii="Times New Roman" w:hAnsi="Times New Roman" w:cs="Times New Roman"/>
          <w:color w:val="auto"/>
          <w:sz w:val="28"/>
          <w:szCs w:val="28"/>
        </w:rPr>
        <w:t>-</w:t>
      </w:r>
      <w:r w:rsidRPr="00BD7D76">
        <w:rPr>
          <w:rFonts w:ascii="Times New Roman" w:hAnsi="Times New Roman" w:cs="Times New Roman"/>
          <w:color w:val="auto"/>
          <w:sz w:val="28"/>
          <w:szCs w:val="28"/>
        </w:rPr>
        <w:t xml:space="preserve"> Vận hành tối ưu hệ thống điện để phát tối đa nguồn thủy điện (có chi phí thấp); Điều phối các hợp đồng mua than, ưu tiên các nguồn than có giá rẻ hơn để giảm chi phí phát điện; nỗ lực </w:t>
      </w:r>
      <w:r w:rsidR="004B3F22">
        <w:rPr>
          <w:rFonts w:ascii="Times New Roman" w:hAnsi="Times New Roman" w:cs="Times New Roman"/>
          <w:color w:val="auto"/>
          <w:sz w:val="28"/>
          <w:szCs w:val="28"/>
        </w:rPr>
        <w:t>đàm phán</w:t>
      </w:r>
      <w:r w:rsidRPr="00BD7D76">
        <w:rPr>
          <w:rFonts w:ascii="Times New Roman" w:hAnsi="Times New Roman" w:cs="Times New Roman"/>
          <w:color w:val="auto"/>
          <w:sz w:val="28"/>
          <w:szCs w:val="28"/>
        </w:rPr>
        <w:t xml:space="preserve"> với các chủ đầu tư các </w:t>
      </w:r>
      <w:r w:rsidR="004B3F22">
        <w:rPr>
          <w:rFonts w:ascii="Times New Roman" w:hAnsi="Times New Roman" w:cs="Times New Roman"/>
          <w:color w:val="auto"/>
          <w:sz w:val="28"/>
          <w:szCs w:val="28"/>
        </w:rPr>
        <w:t>nhà máy điện</w:t>
      </w:r>
      <w:r w:rsidR="00C868C0">
        <w:rPr>
          <w:rFonts w:ascii="Times New Roman" w:hAnsi="Times New Roman" w:cs="Times New Roman"/>
          <w:color w:val="auto"/>
          <w:sz w:val="28"/>
          <w:szCs w:val="28"/>
        </w:rPr>
        <w:t xml:space="preserve"> BOT</w:t>
      </w:r>
      <w:r w:rsidR="0003275C">
        <w:rPr>
          <w:rFonts w:ascii="Times New Roman" w:hAnsi="Times New Roman" w:cs="Times New Roman"/>
          <w:color w:val="auto"/>
          <w:sz w:val="28"/>
          <w:szCs w:val="28"/>
        </w:rPr>
        <w:t xml:space="preserve"> </w:t>
      </w:r>
      <w:r w:rsidR="00DA76A1">
        <w:rPr>
          <w:rFonts w:ascii="Times New Roman" w:hAnsi="Times New Roman" w:cs="Times New Roman"/>
          <w:color w:val="auto"/>
          <w:sz w:val="28"/>
          <w:szCs w:val="28"/>
        </w:rPr>
        <w:t>về sản lượng phát điện</w:t>
      </w:r>
      <w:r w:rsidRPr="00BD7D76">
        <w:rPr>
          <w:rFonts w:ascii="Times New Roman" w:hAnsi="Times New Roman" w:cs="Times New Roman"/>
          <w:color w:val="auto"/>
          <w:sz w:val="28"/>
          <w:szCs w:val="28"/>
        </w:rPr>
        <w:t xml:space="preserve"> để </w:t>
      </w:r>
      <w:r w:rsidR="00DA76A1">
        <w:rPr>
          <w:rFonts w:ascii="Times New Roman" w:hAnsi="Times New Roman" w:cs="Times New Roman"/>
          <w:color w:val="auto"/>
          <w:sz w:val="28"/>
          <w:szCs w:val="28"/>
        </w:rPr>
        <w:t>tối ưu hóa</w:t>
      </w:r>
      <w:r w:rsidR="0003275C">
        <w:rPr>
          <w:rFonts w:ascii="Times New Roman" w:hAnsi="Times New Roman" w:cs="Times New Roman"/>
          <w:color w:val="auto"/>
          <w:sz w:val="28"/>
          <w:szCs w:val="28"/>
        </w:rPr>
        <w:t xml:space="preserve"> chi phí chung</w:t>
      </w:r>
      <w:r w:rsidRPr="00BD7D76">
        <w:rPr>
          <w:rFonts w:ascii="Times New Roman" w:hAnsi="Times New Roman" w:cs="Times New Roman"/>
          <w:color w:val="auto"/>
          <w:sz w:val="28"/>
          <w:szCs w:val="28"/>
        </w:rPr>
        <w:t>.</w:t>
      </w:r>
    </w:p>
    <w:p w14:paraId="1159F02A" w14:textId="66E540F6" w:rsidR="00BD7D76" w:rsidRPr="00BD7D76" w:rsidRDefault="002E2BD6" w:rsidP="00BD7D76">
      <w:pPr>
        <w:widowControl w:val="0"/>
        <w:tabs>
          <w:tab w:val="left" w:pos="851"/>
          <w:tab w:val="left" w:pos="993"/>
        </w:tabs>
        <w:spacing w:after="120"/>
        <w:ind w:firstLine="567"/>
        <w:jc w:val="both"/>
        <w:rPr>
          <w:rFonts w:cs="Times New Roman"/>
          <w:b/>
          <w:bCs/>
          <w:sz w:val="28"/>
          <w:szCs w:val="28"/>
          <w:lang w:val="it-IT"/>
        </w:rPr>
      </w:pPr>
      <w:r>
        <w:rPr>
          <w:rFonts w:cs="Times New Roman"/>
          <w:b/>
          <w:bCs/>
          <w:sz w:val="28"/>
          <w:szCs w:val="28"/>
          <w:lang w:val="it-IT"/>
        </w:rPr>
        <w:t>Theo tính toán</w:t>
      </w:r>
      <w:r w:rsidR="00BD7D76" w:rsidRPr="00BD7D76">
        <w:rPr>
          <w:rFonts w:cs="Times New Roman"/>
          <w:b/>
          <w:bCs/>
          <w:sz w:val="28"/>
          <w:szCs w:val="28"/>
          <w:lang w:val="it-IT"/>
        </w:rPr>
        <w:t xml:space="preserve">, tổng các khoản EVN đã cố gắng để giảm lỗ nêu trên </w:t>
      </w:r>
      <w:r>
        <w:rPr>
          <w:rFonts w:cs="Times New Roman"/>
          <w:b/>
          <w:bCs/>
          <w:sz w:val="28"/>
          <w:szCs w:val="28"/>
          <w:lang w:val="it-IT"/>
        </w:rPr>
        <w:t>đạt khoảng</w:t>
      </w:r>
      <w:r w:rsidR="00BD7D76" w:rsidRPr="00BD7D76">
        <w:rPr>
          <w:rFonts w:cs="Times New Roman"/>
          <w:b/>
          <w:bCs/>
          <w:sz w:val="28"/>
          <w:szCs w:val="28"/>
          <w:lang w:val="it-IT"/>
        </w:rPr>
        <w:t xml:space="preserve"> 33.445 tỷ đồng và tác động làm giảm </w:t>
      </w:r>
      <w:r w:rsidR="00BD7D76" w:rsidRPr="00BD7D76">
        <w:rPr>
          <w:rFonts w:cs="Times New Roman"/>
          <w:b/>
          <w:bCs/>
          <w:sz w:val="28"/>
          <w:szCs w:val="28"/>
          <w:lang w:val="es-ES" w:eastAsia="vi-VN"/>
        </w:rPr>
        <w:t xml:space="preserve">chi phí sản xuất của EVN, </w:t>
      </w:r>
      <w:r w:rsidR="00947E72">
        <w:rPr>
          <w:rFonts w:cs="Times New Roman"/>
          <w:b/>
          <w:bCs/>
          <w:sz w:val="28"/>
          <w:szCs w:val="28"/>
          <w:lang w:val="es-ES" w:eastAsia="vi-VN"/>
        </w:rPr>
        <w:t xml:space="preserve">ngoài ra </w:t>
      </w:r>
      <w:r w:rsidR="00BD7D76" w:rsidRPr="00BD7D76">
        <w:rPr>
          <w:rFonts w:cs="Times New Roman"/>
          <w:b/>
          <w:bCs/>
          <w:sz w:val="28"/>
          <w:szCs w:val="28"/>
          <w:lang w:val="es-ES" w:eastAsia="vi-VN"/>
        </w:rPr>
        <w:t>chi phí khâu truyền tải, phân phối, phụ trợ năm 2022 và chỉ bằng 92,8% so với năm 2021</w:t>
      </w:r>
      <w:r w:rsidR="00BD7D76" w:rsidRPr="00BD7D76">
        <w:rPr>
          <w:rFonts w:cs="Times New Roman"/>
          <w:b/>
          <w:bCs/>
          <w:sz w:val="28"/>
          <w:szCs w:val="28"/>
          <w:lang w:val="it-IT"/>
        </w:rPr>
        <w:t xml:space="preserve">. </w:t>
      </w:r>
    </w:p>
    <w:p w14:paraId="16A3BC81" w14:textId="34DD1B10" w:rsidR="00BD7D76" w:rsidRPr="00BD7D76" w:rsidRDefault="00BD7D76" w:rsidP="00BD7D76">
      <w:pPr>
        <w:spacing w:after="120"/>
        <w:ind w:firstLine="720"/>
        <w:jc w:val="both"/>
        <w:rPr>
          <w:sz w:val="28"/>
          <w:szCs w:val="28"/>
          <w:lang w:val="en-US"/>
        </w:rPr>
      </w:pPr>
      <w:r w:rsidRPr="00BD7D76">
        <w:rPr>
          <w:rFonts w:cs="Times New Roman"/>
          <w:sz w:val="28"/>
          <w:szCs w:val="28"/>
        </w:rPr>
        <w:t>Mặc dù, EVN đã nỗ lực, cố gắng để chi phí nhưng với các giải pháp trong nội tại mà EVN đã thực hiện</w:t>
      </w:r>
      <w:r>
        <w:rPr>
          <w:rFonts w:cs="Times New Roman"/>
          <w:sz w:val="28"/>
          <w:szCs w:val="28"/>
          <w:lang w:val="en-US"/>
        </w:rPr>
        <w:t xml:space="preserve"> vẫn</w:t>
      </w:r>
      <w:r w:rsidRPr="00BD7D76">
        <w:rPr>
          <w:rFonts w:cs="Times New Roman"/>
          <w:sz w:val="28"/>
          <w:szCs w:val="28"/>
        </w:rPr>
        <w:t xml:space="preserve"> không thể bù đắp được chi phí mua điện</w:t>
      </w:r>
      <w:r w:rsidR="005C07AD">
        <w:rPr>
          <w:rFonts w:cs="Times New Roman"/>
          <w:sz w:val="28"/>
          <w:szCs w:val="28"/>
          <w:lang w:val="en-US"/>
        </w:rPr>
        <w:t xml:space="preserve"> </w:t>
      </w:r>
      <w:r w:rsidR="00EC16AE">
        <w:rPr>
          <w:rFonts w:cs="Times New Roman"/>
          <w:sz w:val="28"/>
          <w:szCs w:val="28"/>
          <w:lang w:val="en-US"/>
        </w:rPr>
        <w:t>đầu vào tăng quá lớn</w:t>
      </w:r>
      <w:r w:rsidRPr="00BD7D76">
        <w:rPr>
          <w:rFonts w:cs="Times New Roman"/>
          <w:sz w:val="28"/>
          <w:szCs w:val="28"/>
        </w:rPr>
        <w:t xml:space="preserve">, kết quả </w:t>
      </w:r>
      <w:r w:rsidRPr="00BD7D76">
        <w:rPr>
          <w:rFonts w:cs="Times New Roman"/>
          <w:sz w:val="28"/>
          <w:szCs w:val="28"/>
          <w:lang w:val="en-US"/>
        </w:rPr>
        <w:t>sản xuất kinh doanh</w:t>
      </w:r>
      <w:r w:rsidRPr="00BD7D76">
        <w:rPr>
          <w:rFonts w:cs="Times New Roman"/>
          <w:sz w:val="28"/>
          <w:szCs w:val="28"/>
        </w:rPr>
        <w:t xml:space="preserve"> 10 tháng đầu năm 2022 của Công ty Mẹ EVN lỗ khoảng 15.758 tỷ đồng, dự kiến</w:t>
      </w:r>
      <w:r w:rsidR="004F6B5E">
        <w:rPr>
          <w:rFonts w:cs="Times New Roman"/>
          <w:sz w:val="28"/>
          <w:szCs w:val="28"/>
          <w:lang w:val="en-US"/>
        </w:rPr>
        <w:t xml:space="preserve"> ước tính</w:t>
      </w:r>
      <w:r w:rsidRPr="00BD7D76">
        <w:rPr>
          <w:rFonts w:cs="Times New Roman"/>
          <w:sz w:val="28"/>
          <w:szCs w:val="28"/>
        </w:rPr>
        <w:t xml:space="preserve"> cả năm 2022 </w:t>
      </w:r>
      <w:r>
        <w:rPr>
          <w:rFonts w:cs="Times New Roman"/>
          <w:sz w:val="28"/>
          <w:szCs w:val="28"/>
          <w:lang w:val="en-US"/>
        </w:rPr>
        <w:t xml:space="preserve">có thể </w:t>
      </w:r>
      <w:r w:rsidRPr="00BD7D76">
        <w:rPr>
          <w:rFonts w:cs="Times New Roman"/>
          <w:sz w:val="28"/>
          <w:szCs w:val="28"/>
        </w:rPr>
        <w:t>lỗ</w:t>
      </w:r>
      <w:r w:rsidRPr="00BD7D76">
        <w:rPr>
          <w:rFonts w:cs="Times New Roman"/>
          <w:sz w:val="28"/>
          <w:szCs w:val="28"/>
          <w:lang w:val="en-US"/>
        </w:rPr>
        <w:t xml:space="preserve"> ở mức </w:t>
      </w:r>
      <w:r w:rsidR="00680EBB">
        <w:rPr>
          <w:rFonts w:cs="Times New Roman"/>
          <w:sz w:val="28"/>
          <w:szCs w:val="28"/>
          <w:lang w:val="en-US"/>
        </w:rPr>
        <w:t xml:space="preserve">khoảng </w:t>
      </w:r>
      <w:r w:rsidR="00C8015B">
        <w:rPr>
          <w:rFonts w:cs="Times New Roman"/>
          <w:sz w:val="28"/>
          <w:szCs w:val="28"/>
          <w:lang w:val="en-US"/>
        </w:rPr>
        <w:t>31.360 tỷ đồng</w:t>
      </w:r>
      <w:r w:rsidRPr="00BD7D76">
        <w:rPr>
          <w:rFonts w:cs="Times New Roman"/>
          <w:sz w:val="28"/>
          <w:szCs w:val="28"/>
          <w:lang w:val="en-US"/>
        </w:rPr>
        <w:t>.</w:t>
      </w:r>
    </w:p>
    <w:p w14:paraId="7C54DBCE" w14:textId="0D76CEA4" w:rsidR="00BD7D76" w:rsidRPr="00BD7D76" w:rsidRDefault="00BD7D76" w:rsidP="00BD7D76">
      <w:pPr>
        <w:spacing w:after="120"/>
        <w:ind w:firstLine="567"/>
        <w:jc w:val="both"/>
        <w:rPr>
          <w:rFonts w:cs="Times New Roman"/>
          <w:sz w:val="28"/>
          <w:szCs w:val="28"/>
          <w:lang w:val="en-US"/>
        </w:rPr>
      </w:pPr>
      <w:r w:rsidRPr="00BD7D76">
        <w:rPr>
          <w:rFonts w:cs="Times New Roman"/>
          <w:sz w:val="28"/>
          <w:szCs w:val="28"/>
          <w:lang w:val="en-US"/>
        </w:rPr>
        <w:lastRenderedPageBreak/>
        <w:t xml:space="preserve">Trong bối cảnh </w:t>
      </w:r>
      <w:r w:rsidRPr="00BD7D76">
        <w:rPr>
          <w:rFonts w:cs="Times New Roman"/>
          <w:sz w:val="28"/>
          <w:szCs w:val="28"/>
        </w:rPr>
        <w:t xml:space="preserve">tình hình tài chính </w:t>
      </w:r>
      <w:r w:rsidRPr="00BD7D76">
        <w:rPr>
          <w:rFonts w:cs="Times New Roman"/>
          <w:sz w:val="28"/>
          <w:szCs w:val="28"/>
          <w:lang w:val="en-US"/>
        </w:rPr>
        <w:t>như vậy</w:t>
      </w:r>
      <w:r w:rsidRPr="00BD7D76">
        <w:rPr>
          <w:rFonts w:cs="Times New Roman"/>
          <w:sz w:val="28"/>
          <w:szCs w:val="28"/>
        </w:rPr>
        <w:t xml:space="preserve"> sẽ</w:t>
      </w:r>
      <w:r w:rsidRPr="00BD7D76">
        <w:rPr>
          <w:rFonts w:cs="Times New Roman"/>
          <w:sz w:val="28"/>
          <w:szCs w:val="28"/>
          <w:lang w:val="en-US"/>
        </w:rPr>
        <w:t xml:space="preserve"> dẫn tới nguy cơ</w:t>
      </w:r>
      <w:r w:rsidRPr="00BD7D76">
        <w:rPr>
          <w:rFonts w:cs="Times New Roman"/>
          <w:sz w:val="28"/>
          <w:szCs w:val="28"/>
        </w:rPr>
        <w:t xml:space="preserve"> </w:t>
      </w:r>
      <w:r w:rsidRPr="00BD7D76">
        <w:rPr>
          <w:rFonts w:cs="Times New Roman"/>
          <w:sz w:val="28"/>
          <w:szCs w:val="28"/>
          <w:lang w:val="en-US"/>
        </w:rPr>
        <w:t>có</w:t>
      </w:r>
      <w:r w:rsidRPr="00BD7D76">
        <w:rPr>
          <w:rFonts w:cs="Times New Roman"/>
          <w:sz w:val="28"/>
          <w:szCs w:val="28"/>
        </w:rPr>
        <w:t xml:space="preserve"> rất nhiều khó khăn trong năm 2022 và các năm tiếp theo</w:t>
      </w:r>
      <w:r w:rsidRPr="00BD7D76">
        <w:rPr>
          <w:rFonts w:cs="Times New Roman"/>
          <w:sz w:val="28"/>
          <w:szCs w:val="28"/>
          <w:lang w:val="en-US"/>
        </w:rPr>
        <w:t xml:space="preserve"> trong một số vấn đề</w:t>
      </w:r>
      <w:r>
        <w:rPr>
          <w:rFonts w:cs="Times New Roman"/>
          <w:sz w:val="28"/>
          <w:szCs w:val="28"/>
          <w:lang w:val="en-US"/>
        </w:rPr>
        <w:t>.</w:t>
      </w:r>
      <w:r w:rsidRPr="00BD7D76">
        <w:rPr>
          <w:rFonts w:cs="Times New Roman"/>
          <w:sz w:val="28"/>
          <w:szCs w:val="28"/>
          <w:lang w:val="en-US"/>
        </w:rPr>
        <w:t xml:space="preserve"> Trước hết là k</w:t>
      </w:r>
      <w:r w:rsidRPr="00BD7D76">
        <w:rPr>
          <w:rFonts w:cs="Times New Roman"/>
          <w:sz w:val="28"/>
          <w:szCs w:val="28"/>
        </w:rPr>
        <w:t xml:space="preserve">hó khăn trong việc không cân đối được dòng tiền để thanh toán chi phí mua điện cho các đơn vị phát điện, ảnh hưởng đến khả năng hoạt động liên tục của các nhà máy điện và do đó ảnh hưởng đến việc </w:t>
      </w:r>
      <w:r w:rsidRPr="00BD7D76">
        <w:rPr>
          <w:rFonts w:cs="Times New Roman"/>
          <w:sz w:val="28"/>
          <w:szCs w:val="28"/>
          <w:lang w:val="en-US"/>
        </w:rPr>
        <w:t xml:space="preserve">đảm bảo </w:t>
      </w:r>
      <w:r w:rsidRPr="00BD7D76">
        <w:rPr>
          <w:rFonts w:cs="Times New Roman"/>
          <w:sz w:val="28"/>
          <w:szCs w:val="28"/>
        </w:rPr>
        <w:t>cung cấp điện.</w:t>
      </w:r>
      <w:r w:rsidRPr="00BD7D76">
        <w:rPr>
          <w:rFonts w:cs="Times New Roman"/>
          <w:sz w:val="28"/>
          <w:szCs w:val="28"/>
          <w:lang w:val="en-US"/>
        </w:rPr>
        <w:t xml:space="preserve"> Vấn đề thứ hai là trong vài năm gân đây,</w:t>
      </w:r>
      <w:r w:rsidRPr="00BD7D76">
        <w:rPr>
          <w:rFonts w:cs="Times New Roman"/>
          <w:sz w:val="28"/>
          <w:szCs w:val="28"/>
        </w:rPr>
        <w:t xml:space="preserve"> </w:t>
      </w:r>
      <w:r w:rsidRPr="00BD7D76">
        <w:rPr>
          <w:rFonts w:cs="Times New Roman"/>
          <w:sz w:val="28"/>
          <w:szCs w:val="28"/>
          <w:lang w:val="en-US"/>
        </w:rPr>
        <w:t xml:space="preserve">chi phí sửa chữa lớn </w:t>
      </w:r>
      <w:r w:rsidRPr="00BD7D76">
        <w:rPr>
          <w:rFonts w:cs="Times New Roman"/>
          <w:sz w:val="28"/>
          <w:szCs w:val="28"/>
        </w:rPr>
        <w:t xml:space="preserve">đã </w:t>
      </w:r>
      <w:r w:rsidRPr="00BD7D76">
        <w:rPr>
          <w:rFonts w:cs="Times New Roman"/>
          <w:sz w:val="28"/>
          <w:szCs w:val="28"/>
          <w:lang w:val="en-US"/>
        </w:rPr>
        <w:t xml:space="preserve">phải </w:t>
      </w:r>
      <w:r w:rsidRPr="00BD7D76">
        <w:rPr>
          <w:rFonts w:cs="Times New Roman"/>
          <w:sz w:val="28"/>
          <w:szCs w:val="28"/>
        </w:rPr>
        <w:t>cắt giảm</w:t>
      </w:r>
      <w:r w:rsidRPr="00BD7D76">
        <w:rPr>
          <w:rFonts w:cs="Times New Roman"/>
          <w:sz w:val="28"/>
          <w:szCs w:val="28"/>
          <w:lang w:val="en-US"/>
        </w:rPr>
        <w:t xml:space="preserve"> chi phí</w:t>
      </w:r>
      <w:r w:rsidRPr="00BD7D76">
        <w:rPr>
          <w:rFonts w:cs="Times New Roman"/>
          <w:sz w:val="28"/>
          <w:szCs w:val="28"/>
        </w:rPr>
        <w:t xml:space="preserve"> theo định mức từ 10-30% </w:t>
      </w:r>
      <w:r w:rsidRPr="00BD7D76">
        <w:rPr>
          <w:rFonts w:cs="Times New Roman"/>
          <w:sz w:val="28"/>
          <w:szCs w:val="28"/>
          <w:lang w:val="en-US"/>
        </w:rPr>
        <w:t>và</w:t>
      </w:r>
      <w:r w:rsidRPr="00BD7D76">
        <w:rPr>
          <w:rFonts w:cs="Times New Roman"/>
          <w:sz w:val="28"/>
          <w:szCs w:val="28"/>
        </w:rPr>
        <w:t xml:space="preserve"> việc sửa chữa tài sản </w:t>
      </w:r>
      <w:r w:rsidRPr="00BD7D76">
        <w:rPr>
          <w:rFonts w:cs="Times New Roman"/>
          <w:sz w:val="28"/>
          <w:szCs w:val="28"/>
          <w:lang w:val="en-US"/>
        </w:rPr>
        <w:t xml:space="preserve">tiếp tục </w:t>
      </w:r>
      <w:r w:rsidRPr="00BD7D76">
        <w:rPr>
          <w:rFonts w:cs="Times New Roman"/>
          <w:sz w:val="28"/>
          <w:szCs w:val="28"/>
        </w:rPr>
        <w:t>bị cắt giảm sẽ ảnh hưởng lớn đến an toàn vận hành hệ thống điện các năm tới.</w:t>
      </w:r>
      <w:r w:rsidRPr="00BD7D76">
        <w:rPr>
          <w:rFonts w:cs="Times New Roman"/>
          <w:sz w:val="28"/>
          <w:szCs w:val="28"/>
          <w:lang w:val="en-US"/>
        </w:rPr>
        <w:t xml:space="preserve"> Thứ ba là k</w:t>
      </w:r>
      <w:r w:rsidRPr="00BD7D76">
        <w:rPr>
          <w:rFonts w:cs="Times New Roman"/>
          <w:sz w:val="28"/>
          <w:szCs w:val="28"/>
        </w:rPr>
        <w:t>hó khăn trong việc huy động vốn, cân đối nguồn vốn để đầu tư các dự án điện, sửa chữa bảo dưỡng các công trình điện để đảm bảo cung ứng điện.</w:t>
      </w:r>
    </w:p>
    <w:p w14:paraId="2650486B" w14:textId="36115258" w:rsidR="00BD7D76" w:rsidRPr="00BD7D76" w:rsidRDefault="00BD7D76" w:rsidP="00BD7D76">
      <w:pPr>
        <w:spacing w:after="120"/>
        <w:ind w:firstLine="567"/>
        <w:jc w:val="both"/>
        <w:rPr>
          <w:rFonts w:cs="Times New Roman"/>
          <w:sz w:val="28"/>
          <w:szCs w:val="28"/>
        </w:rPr>
      </w:pPr>
      <w:r w:rsidRPr="00BD7D76">
        <w:rPr>
          <w:rFonts w:cs="Times New Roman"/>
          <w:sz w:val="28"/>
          <w:szCs w:val="28"/>
        </w:rPr>
        <w:t>Theo các dự báo mới nhất của các tổ chức qu</w:t>
      </w:r>
      <w:r w:rsidRPr="00BD7D76">
        <w:rPr>
          <w:rFonts w:cs="Times New Roman"/>
          <w:sz w:val="28"/>
          <w:szCs w:val="28"/>
          <w:lang w:val="vi-VN"/>
        </w:rPr>
        <w:t>ố</w:t>
      </w:r>
      <w:r w:rsidRPr="00BD7D76">
        <w:rPr>
          <w:rFonts w:cs="Times New Roman"/>
          <w:sz w:val="28"/>
          <w:szCs w:val="28"/>
        </w:rPr>
        <w:t xml:space="preserve">c tế, khả năng giá nhiên liệu thế giới </w:t>
      </w:r>
      <w:r w:rsidRPr="00BD7D76">
        <w:rPr>
          <w:rFonts w:cs="Times New Roman"/>
          <w:sz w:val="28"/>
          <w:szCs w:val="28"/>
          <w:lang w:val="en-US"/>
        </w:rPr>
        <w:t xml:space="preserve">năm 2023 </w:t>
      </w:r>
      <w:r w:rsidRPr="00BD7D76">
        <w:rPr>
          <w:rFonts w:cs="Times New Roman"/>
          <w:sz w:val="28"/>
          <w:szCs w:val="28"/>
        </w:rPr>
        <w:t xml:space="preserve">chưa có xu hướng giảm xuống ở mức bình quân năm 2021, do đó dự kiến năm 2023 EVN vẫn tiếp tục gặp rất nhiều khó khăn </w:t>
      </w:r>
      <w:r w:rsidRPr="00BD7D76">
        <w:rPr>
          <w:rFonts w:cs="Times New Roman"/>
          <w:sz w:val="28"/>
          <w:szCs w:val="28"/>
          <w:lang w:val="en-US"/>
        </w:rPr>
        <w:t>về</w:t>
      </w:r>
      <w:r w:rsidRPr="00BD7D76">
        <w:rPr>
          <w:rFonts w:cs="Times New Roman"/>
          <w:sz w:val="28"/>
          <w:szCs w:val="28"/>
        </w:rPr>
        <w:t xml:space="preserve"> sản xuất kinh doanh</w:t>
      </w:r>
      <w:r w:rsidRPr="00BD7D76">
        <w:rPr>
          <w:rFonts w:cs="Times New Roman"/>
          <w:sz w:val="28"/>
          <w:szCs w:val="28"/>
          <w:lang w:val="en-US"/>
        </w:rPr>
        <w:t xml:space="preserve"> và cân bằng tài chính</w:t>
      </w:r>
      <w:r w:rsidRPr="00BD7D76">
        <w:rPr>
          <w:rFonts w:cs="Times New Roman"/>
          <w:sz w:val="28"/>
          <w:szCs w:val="28"/>
        </w:rPr>
        <w:t>.</w:t>
      </w:r>
      <w:r w:rsidRPr="00BD7D76">
        <w:rPr>
          <w:rFonts w:cs="Times New Roman"/>
          <w:sz w:val="28"/>
          <w:szCs w:val="28"/>
          <w:lang w:val="en-US"/>
        </w:rPr>
        <w:t xml:space="preserve"> </w:t>
      </w:r>
      <w:r w:rsidRPr="00BD7D76">
        <w:rPr>
          <w:rFonts w:cs="Times New Roman"/>
          <w:sz w:val="28"/>
          <w:szCs w:val="28"/>
          <w:lang w:val="it-IT"/>
        </w:rPr>
        <w:t xml:space="preserve">Năm 2023 dự kiến giá nhiên liệu (than, dầu, khí) trên thế giới vẫn đang ở mức cao theo các nguồn dự báo, tỷ giá ngoại tệ USD liên tục tăng trong thời gian qua. Đồng thời tỷ trọng các nguồn điện có giá thành rẻ (như thủy điện) có xu hướng giảm và tăng tỷ trọng các nguồn điện có giá bán cao. </w:t>
      </w:r>
    </w:p>
    <w:p w14:paraId="3C280ACD" w14:textId="014A0BE6" w:rsidR="00BD7D76" w:rsidRPr="00BD7D76" w:rsidRDefault="00BD7D76" w:rsidP="00BD7D76">
      <w:pPr>
        <w:spacing w:after="120"/>
        <w:jc w:val="both"/>
        <w:rPr>
          <w:sz w:val="28"/>
          <w:szCs w:val="28"/>
          <w:lang w:val="en-US"/>
        </w:rPr>
      </w:pPr>
      <w:r w:rsidRPr="00BD7D76">
        <w:rPr>
          <w:sz w:val="28"/>
          <w:szCs w:val="28"/>
          <w:lang w:val="en-US"/>
        </w:rPr>
        <w:tab/>
        <w:t xml:space="preserve">Trong bối cảnh có nhiều khó khăn chung do nhiều yếu tố, nhưng với sự quan tâm chỉ đạo thường xuyên của Đảng và Chính phủ và các Bộ Ngành, sự </w:t>
      </w:r>
      <w:r w:rsidR="00010198">
        <w:rPr>
          <w:sz w:val="28"/>
          <w:szCs w:val="28"/>
          <w:lang w:val="en-US"/>
        </w:rPr>
        <w:t>hỗ trợ</w:t>
      </w:r>
      <w:r w:rsidRPr="00BD7D76">
        <w:rPr>
          <w:sz w:val="28"/>
          <w:szCs w:val="28"/>
          <w:lang w:val="en-US"/>
        </w:rPr>
        <w:t xml:space="preserve"> và giúp đỡ của các địa phương trên cả nước, với sự kiên trì, quyết tâm triển khai nhiều giải pháp đồng bộ, hàng vạn CBCNV ngành Điện sẽ cố gắng, nỗ lực vượt qua nhiều khó khăn thách thức để tiếp tục hoàn thành tốt nhiệm vụ chính trị đã được Đảng và Chính phủ giao trong việc đảm bảo cung cấp điện cho phát triển kinh tế xã hội của đất nước.</w:t>
      </w:r>
    </w:p>
    <w:sectPr w:rsidR="00BD7D76" w:rsidRPr="00BD7D76" w:rsidSect="00EC16AE">
      <w:pgSz w:w="12240" w:h="15840"/>
      <w:pgMar w:top="1008" w:right="1134" w:bottom="103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Body CS)">
    <w:altName w:val="Times New Roman"/>
    <w:panose1 w:val="020B0604020202020204"/>
    <w:charset w:val="00"/>
    <w:family w:val="roman"/>
    <w:pitch w:val="default"/>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9"/>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D76"/>
    <w:rsid w:val="00010198"/>
    <w:rsid w:val="0003275C"/>
    <w:rsid w:val="00114925"/>
    <w:rsid w:val="00193702"/>
    <w:rsid w:val="002E2BD6"/>
    <w:rsid w:val="004B3F22"/>
    <w:rsid w:val="004F6B5E"/>
    <w:rsid w:val="005C07AD"/>
    <w:rsid w:val="005C7FFC"/>
    <w:rsid w:val="005E47D0"/>
    <w:rsid w:val="00655109"/>
    <w:rsid w:val="00660E73"/>
    <w:rsid w:val="00680EBB"/>
    <w:rsid w:val="006A0317"/>
    <w:rsid w:val="008F5F19"/>
    <w:rsid w:val="00947E72"/>
    <w:rsid w:val="00960059"/>
    <w:rsid w:val="00A56FFB"/>
    <w:rsid w:val="00BD7D76"/>
    <w:rsid w:val="00C6106E"/>
    <w:rsid w:val="00C8015B"/>
    <w:rsid w:val="00C868C0"/>
    <w:rsid w:val="00DA76A1"/>
    <w:rsid w:val="00E42623"/>
    <w:rsid w:val="00EC16AE"/>
    <w:rsid w:val="00F67658"/>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3E3E"/>
  <w15:chartTrackingRefBased/>
  <w15:docId w15:val="{B4832A0A-8864-1247-9509-20F18B5D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Body CS)"/>
        <w:sz w:val="26"/>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D7D76"/>
    <w:pPr>
      <w:widowControl w:val="0"/>
      <w:adjustRightInd w:val="0"/>
      <w:spacing w:line="360" w:lineRule="atLeast"/>
      <w:jc w:val="both"/>
      <w:textAlignment w:val="baseline"/>
    </w:pPr>
    <w:rPr>
      <w:rFonts w:ascii="Courier New" w:eastAsia="Times New Roman" w:hAnsi="Courier New" w:cs="Courier New"/>
      <w:color w:val="000000" w:themeColor="text1"/>
      <w:sz w:val="20"/>
      <w:szCs w:val="20"/>
      <w:lang w:val="en-US" w:eastAsia="ja-JP"/>
    </w:rPr>
  </w:style>
  <w:style w:type="character" w:customStyle="1" w:styleId="PlainTextChar">
    <w:name w:val="Plain Text Char"/>
    <w:basedOn w:val="DefaultParagraphFont"/>
    <w:link w:val="PlainText"/>
    <w:uiPriority w:val="99"/>
    <w:rsid w:val="00BD7D76"/>
    <w:rPr>
      <w:rFonts w:ascii="Courier New" w:eastAsia="Times New Roman" w:hAnsi="Courier New" w:cs="Courier New"/>
      <w:color w:val="000000" w:themeColor="text1"/>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5FD88-FB9C-EC41-8953-83ABC84A0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976</Words>
  <Characters>3527</Characters>
  <Application>Microsoft Office Word</Application>
  <DocSecurity>0</DocSecurity>
  <Lines>97</Lines>
  <Paragraphs>43</Paragraphs>
  <ScaleCrop>false</ScaleCrop>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Trinh Mai Phuong</cp:lastModifiedBy>
  <cp:revision>66</cp:revision>
  <dcterms:created xsi:type="dcterms:W3CDTF">2022-11-26T09:05:00Z</dcterms:created>
  <dcterms:modified xsi:type="dcterms:W3CDTF">2022-11-27T04:35:00Z</dcterms:modified>
</cp:coreProperties>
</file>