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3FE4" w14:textId="77777777" w:rsidR="001B73C3" w:rsidRPr="00F74316" w:rsidRDefault="001B73C3" w:rsidP="007F53CE">
      <w:pPr>
        <w:jc w:val="center"/>
        <w:rPr>
          <w:sz w:val="32"/>
          <w:szCs w:val="32"/>
          <w:lang w:val="it-IT"/>
        </w:rPr>
      </w:pPr>
      <w:r w:rsidRPr="00F74316">
        <w:rPr>
          <w:sz w:val="28"/>
          <w:szCs w:val="28"/>
          <w:lang w:val="it-IT"/>
        </w:rPr>
        <w:t xml:space="preserve">ĐẢNG BỘ </w:t>
      </w:r>
      <w:r w:rsidR="00E02B65" w:rsidRPr="00F74316">
        <w:rPr>
          <w:sz w:val="28"/>
          <w:szCs w:val="28"/>
          <w:lang w:val="it-IT"/>
        </w:rPr>
        <w:t>BỘ TÀI CHÍNH</w:t>
      </w:r>
    </w:p>
    <w:p w14:paraId="7E34FDD8" w14:textId="77777777" w:rsidR="001B73C3" w:rsidRPr="00F74316" w:rsidRDefault="001B73C3" w:rsidP="007F53CE">
      <w:pPr>
        <w:jc w:val="center"/>
        <w:rPr>
          <w:b/>
          <w:sz w:val="28"/>
          <w:szCs w:val="28"/>
        </w:rPr>
      </w:pPr>
      <w:r w:rsidRPr="00F74316">
        <w:rPr>
          <w:b/>
          <w:sz w:val="28"/>
          <w:szCs w:val="28"/>
        </w:rPr>
        <w:t xml:space="preserve">ĐẢNG UỶ TẬP ĐOÀN ĐIỆN LỰC VIỆT NAM </w:t>
      </w:r>
    </w:p>
    <w:p w14:paraId="51FB3683" w14:textId="77777777" w:rsidR="001B73C3" w:rsidRPr="00F74316" w:rsidRDefault="001B73C3" w:rsidP="007F53CE">
      <w:pPr>
        <w:pStyle w:val="Heading1"/>
        <w:rPr>
          <w:rFonts w:ascii="Times New Roman" w:hAnsi="Times New Roman"/>
          <w:sz w:val="32"/>
        </w:rPr>
      </w:pPr>
      <w:r w:rsidRPr="00F74316">
        <w:rPr>
          <w:rFonts w:ascii="Times New Roman" w:hAnsi="Times New Roman"/>
          <w:sz w:val="32"/>
        </w:rPr>
        <w:t>*</w:t>
      </w:r>
    </w:p>
    <w:p w14:paraId="2D6720EC" w14:textId="77777777" w:rsidR="00075360" w:rsidRPr="00F74316" w:rsidRDefault="001B73C3" w:rsidP="006C032B">
      <w:pPr>
        <w:pStyle w:val="Heading1"/>
        <w:rPr>
          <w:rFonts w:ascii="Times New Roman" w:hAnsi="Times New Roman"/>
          <w:sz w:val="32"/>
        </w:rPr>
      </w:pPr>
      <w:r w:rsidRPr="00F74316">
        <w:rPr>
          <w:rFonts w:ascii="Times New Roman" w:hAnsi="Times New Roman"/>
          <w:sz w:val="32"/>
        </w:rPr>
        <w:t>TÀI LIỆU SINH HOẠT CHI BỘ</w:t>
      </w:r>
    </w:p>
    <w:p w14:paraId="6866D5B3" w14:textId="77777777" w:rsidR="006919DA" w:rsidRPr="00F74316" w:rsidRDefault="001B73C3" w:rsidP="00227C27">
      <w:pPr>
        <w:pStyle w:val="Heading1"/>
        <w:rPr>
          <w:rFonts w:ascii="Times New Roman" w:hAnsi="Times New Roman"/>
          <w:sz w:val="28"/>
          <w:szCs w:val="24"/>
        </w:rPr>
      </w:pPr>
      <w:r w:rsidRPr="00F74316">
        <w:rPr>
          <w:rFonts w:ascii="Times New Roman" w:hAnsi="Times New Roman"/>
          <w:sz w:val="28"/>
          <w:szCs w:val="24"/>
        </w:rPr>
        <w:t xml:space="preserve">Tháng </w:t>
      </w:r>
      <w:r w:rsidR="00453865" w:rsidRPr="00F74316">
        <w:rPr>
          <w:rFonts w:ascii="Times New Roman" w:hAnsi="Times New Roman"/>
          <w:sz w:val="28"/>
          <w:szCs w:val="24"/>
        </w:rPr>
        <w:t>0</w:t>
      </w:r>
      <w:r w:rsidR="00B777CA" w:rsidRPr="00F74316">
        <w:rPr>
          <w:rFonts w:ascii="Times New Roman" w:hAnsi="Times New Roman"/>
          <w:sz w:val="28"/>
          <w:szCs w:val="24"/>
        </w:rPr>
        <w:t>4</w:t>
      </w:r>
      <w:r w:rsidR="00B518F1" w:rsidRPr="00F74316">
        <w:rPr>
          <w:rFonts w:ascii="Times New Roman" w:hAnsi="Times New Roman"/>
          <w:sz w:val="28"/>
          <w:szCs w:val="24"/>
        </w:rPr>
        <w:t xml:space="preserve"> năm 202</w:t>
      </w:r>
      <w:r w:rsidR="00453865" w:rsidRPr="00F74316">
        <w:rPr>
          <w:rFonts w:ascii="Times New Roman" w:hAnsi="Times New Roman"/>
          <w:sz w:val="28"/>
          <w:szCs w:val="24"/>
        </w:rPr>
        <w:t>6</w:t>
      </w:r>
    </w:p>
    <w:p w14:paraId="4C21174F" w14:textId="77777777" w:rsidR="00E02B65" w:rsidRPr="00F74316" w:rsidRDefault="00E02B65" w:rsidP="00E02B65"/>
    <w:p w14:paraId="2C87FF07" w14:textId="77777777" w:rsidR="00A26784" w:rsidRPr="00A7148B" w:rsidRDefault="00A26784" w:rsidP="00A7148B">
      <w:pPr>
        <w:spacing w:before="80" w:line="264" w:lineRule="auto"/>
        <w:ind w:firstLine="720"/>
        <w:jc w:val="both"/>
        <w:rPr>
          <w:rStyle w:val="Strong"/>
          <w:sz w:val="28"/>
          <w:szCs w:val="28"/>
        </w:rPr>
      </w:pPr>
      <w:r w:rsidRPr="00A7148B">
        <w:rPr>
          <w:rStyle w:val="Strong"/>
          <w:sz w:val="28"/>
          <w:szCs w:val="28"/>
        </w:rPr>
        <w:t>I. TÌNH HÌNH THỜI SỰ, CHÍNH TRỊ TRONG NƯỚC</w:t>
      </w:r>
    </w:p>
    <w:p w14:paraId="784F7466" w14:textId="75C23CE5" w:rsidR="00A26784" w:rsidRPr="00A7148B" w:rsidRDefault="00A26784" w:rsidP="00A7148B">
      <w:pPr>
        <w:spacing w:before="80" w:line="264" w:lineRule="auto"/>
        <w:ind w:firstLine="720"/>
        <w:jc w:val="both"/>
        <w:rPr>
          <w:b/>
          <w:bCs/>
          <w:color w:val="FF0000"/>
          <w:sz w:val="28"/>
          <w:szCs w:val="28"/>
        </w:rPr>
      </w:pPr>
      <w:r w:rsidRPr="00A7148B">
        <w:rPr>
          <w:b/>
          <w:bCs/>
          <w:sz w:val="28"/>
          <w:szCs w:val="28"/>
        </w:rPr>
        <w:t xml:space="preserve">Tin Thế giới và Trong nước xin xem tại đây: </w:t>
      </w:r>
      <w:hyperlink r:id="rId8" w:history="1">
        <w:r w:rsidRPr="00A7148B">
          <w:rPr>
            <w:rStyle w:val="Hyperlink"/>
            <w:b/>
            <w:bCs/>
            <w:sz w:val="28"/>
            <w:szCs w:val="28"/>
          </w:rPr>
          <w:t>(1)</w:t>
        </w:r>
      </w:hyperlink>
    </w:p>
    <w:p w14:paraId="494F7891" w14:textId="77777777" w:rsidR="00F710AA" w:rsidRPr="00A7148B" w:rsidRDefault="008A38FC" w:rsidP="00A7148B">
      <w:pPr>
        <w:spacing w:before="80" w:line="264" w:lineRule="auto"/>
        <w:ind w:firstLine="720"/>
        <w:jc w:val="both"/>
        <w:rPr>
          <w:rStyle w:val="Strong"/>
          <w:sz w:val="28"/>
          <w:szCs w:val="28"/>
        </w:rPr>
      </w:pPr>
      <w:r w:rsidRPr="00A7148B">
        <w:rPr>
          <w:rStyle w:val="Strong"/>
          <w:sz w:val="28"/>
          <w:szCs w:val="28"/>
        </w:rPr>
        <w:t>I</w:t>
      </w:r>
      <w:r w:rsidR="00272BEF" w:rsidRPr="00A7148B">
        <w:rPr>
          <w:rStyle w:val="Strong"/>
          <w:sz w:val="28"/>
          <w:szCs w:val="28"/>
          <w:lang w:val="vi-VN"/>
        </w:rPr>
        <w:t>I</w:t>
      </w:r>
      <w:r w:rsidR="00865579" w:rsidRPr="00A7148B">
        <w:rPr>
          <w:rStyle w:val="Strong"/>
          <w:sz w:val="28"/>
          <w:szCs w:val="28"/>
          <w:lang w:val="vi-VN"/>
        </w:rPr>
        <w:t>.</w:t>
      </w:r>
      <w:r w:rsidR="002938A1" w:rsidRPr="00A7148B">
        <w:rPr>
          <w:rStyle w:val="Strong"/>
          <w:sz w:val="28"/>
          <w:szCs w:val="28"/>
          <w:lang w:val="vi-VN"/>
        </w:rPr>
        <w:t xml:space="preserve"> TIN HOẠT ĐỘNG CỦA ĐẢNG ỦY </w:t>
      </w:r>
      <w:r w:rsidR="008A6E9B" w:rsidRPr="00A7148B">
        <w:rPr>
          <w:rStyle w:val="Strong"/>
          <w:sz w:val="28"/>
          <w:szCs w:val="28"/>
        </w:rPr>
        <w:t>TẬP ĐOÀN</w:t>
      </w:r>
      <w:r w:rsidR="00FC409B" w:rsidRPr="00A7148B">
        <w:rPr>
          <w:rStyle w:val="Strong"/>
          <w:sz w:val="28"/>
          <w:szCs w:val="28"/>
        </w:rPr>
        <w:t xml:space="preserve"> VÀ CÁC TỔ CHỨC ĐẢNG TRỰC THUỘC</w:t>
      </w:r>
    </w:p>
    <w:p w14:paraId="44610D7F" w14:textId="4854FEBB" w:rsidR="00491575" w:rsidRPr="00D848AB" w:rsidRDefault="00491575" w:rsidP="00A7148B">
      <w:pPr>
        <w:spacing w:before="80" w:line="264" w:lineRule="auto"/>
        <w:ind w:firstLine="720"/>
        <w:jc w:val="both"/>
        <w:rPr>
          <w:b/>
          <w:bCs/>
          <w:sz w:val="28"/>
          <w:szCs w:val="28"/>
        </w:rPr>
      </w:pPr>
      <w:r w:rsidRPr="00D848AB">
        <w:rPr>
          <w:b/>
          <w:bCs/>
          <w:sz w:val="28"/>
          <w:szCs w:val="28"/>
        </w:rPr>
        <w:t>I</w:t>
      </w:r>
      <w:r w:rsidR="000B336B">
        <w:rPr>
          <w:b/>
          <w:bCs/>
          <w:sz w:val="28"/>
          <w:szCs w:val="28"/>
        </w:rPr>
        <w:t>II</w:t>
      </w:r>
      <w:r w:rsidRPr="00D848AB">
        <w:rPr>
          <w:b/>
          <w:bCs/>
          <w:sz w:val="28"/>
          <w:szCs w:val="28"/>
        </w:rPr>
        <w:t>. TIN HOẠT ĐỘNG CỦA ĐẢNG ỦY TẬP ĐOÀN VÀ CÁC TỔ CHỨC ĐẢNG TRỰC THUỘC</w:t>
      </w:r>
    </w:p>
    <w:p w14:paraId="5A4FA59D" w14:textId="77777777" w:rsidR="00491575" w:rsidRPr="00D848AB" w:rsidRDefault="00491575" w:rsidP="00A7148B">
      <w:pPr>
        <w:spacing w:before="80" w:line="264" w:lineRule="auto"/>
        <w:ind w:firstLine="720"/>
        <w:jc w:val="both"/>
        <w:rPr>
          <w:b/>
          <w:bCs/>
          <w:spacing w:val="-8"/>
          <w:sz w:val="28"/>
          <w:szCs w:val="28"/>
        </w:rPr>
      </w:pPr>
      <w:r w:rsidRPr="00D848AB">
        <w:rPr>
          <w:b/>
          <w:bCs/>
          <w:spacing w:val="-8"/>
          <w:sz w:val="28"/>
          <w:szCs w:val="28"/>
        </w:rPr>
        <w:t>1. Ban Chỉ đạo 35 Đảng ủy Tập đoàn triển khai nhiệm vụ trọng tâm năm 2026</w:t>
      </w:r>
    </w:p>
    <w:p w14:paraId="3C916821" w14:textId="77777777" w:rsidR="00491575" w:rsidRPr="00D848AB" w:rsidRDefault="00491575" w:rsidP="00A7148B">
      <w:pPr>
        <w:spacing w:before="80" w:line="264" w:lineRule="auto"/>
        <w:ind w:firstLine="720"/>
        <w:jc w:val="both"/>
        <w:rPr>
          <w:sz w:val="28"/>
          <w:szCs w:val="28"/>
        </w:rPr>
      </w:pPr>
      <w:r w:rsidRPr="00D848AB">
        <w:rPr>
          <w:sz w:val="28"/>
          <w:szCs w:val="28"/>
        </w:rPr>
        <w:t>Ngày 18/03/2026, Ban Chỉ đạo 35 của Đảng ủy Tập đoàn Điện lực Việt Nam tổ chức Hội nghị thông qua báo cáo kết quả công tác quý I, chương trình công tác năm 2026 và một số nhiệm vụ trọng tâm trong thời gian tới.</w:t>
      </w:r>
    </w:p>
    <w:p w14:paraId="315489A3" w14:textId="77777777" w:rsidR="00491575" w:rsidRPr="00D848AB" w:rsidRDefault="00491575" w:rsidP="00A7148B">
      <w:pPr>
        <w:spacing w:before="80" w:line="264" w:lineRule="auto"/>
        <w:ind w:firstLine="720"/>
        <w:jc w:val="both"/>
        <w:rPr>
          <w:sz w:val="28"/>
          <w:szCs w:val="28"/>
        </w:rPr>
      </w:pPr>
      <w:r w:rsidRPr="00D848AB">
        <w:rPr>
          <w:sz w:val="28"/>
          <w:szCs w:val="28"/>
        </w:rPr>
        <w:t>Tại hội nghị, các đại biểu đã tập trung đánh giá tình hình công tác bảo vệ nền tảng tư tưởng của Đảng trong Tập đoàn, trong bối cảnh tình hình thế giới, khu vực và trong nước tiếp tục có nhiều diễn biến phức tạp, khó lường, nhất là trên không gian mạng. Trên cơ sở đó, Ban Chỉ đạo xác định các nhiệm vụ trọng tâm: nâng cao chất lượng công tác nắm bắt, dự báo tình hình; tăng cường tuyên truyền, định hướng thông tin; chủ động đấu tranh, phản bác các quan điểm sai trái, thù địch; phát huy vai trò của các tổ chức đảng, đoàn thể và lực lượng nòng cốt.</w:t>
      </w:r>
    </w:p>
    <w:p w14:paraId="13310F47" w14:textId="77777777" w:rsidR="00491575" w:rsidRPr="00D848AB" w:rsidRDefault="00491575" w:rsidP="00A7148B">
      <w:pPr>
        <w:spacing w:before="80" w:line="264" w:lineRule="auto"/>
        <w:ind w:firstLine="720"/>
        <w:jc w:val="both"/>
        <w:rPr>
          <w:sz w:val="28"/>
          <w:szCs w:val="28"/>
        </w:rPr>
      </w:pPr>
      <w:r w:rsidRPr="00D848AB">
        <w:rPr>
          <w:sz w:val="28"/>
          <w:szCs w:val="28"/>
        </w:rPr>
        <w:t>Hội nghị thống nhất yêu cầu các cấp ủy, đơn vị tiếp tục quán triệt, triển khai nghiêm túc các chỉ đạo của Trung ương và Đảng ủy cấp trên; gắn công tác bảo vệ nền tảng tư tưởng của Đảng với thực hiện nhiệm vụ chính trị, góp phần giữ vững ổn định tư tưởng, tạo sự đồng thuận trong cán bộ, đảng viên và người lao động.</w:t>
      </w:r>
    </w:p>
    <w:p w14:paraId="5C23E132" w14:textId="77777777" w:rsidR="00491575" w:rsidRPr="00D848AB" w:rsidRDefault="00491575" w:rsidP="00A7148B">
      <w:pPr>
        <w:spacing w:before="80" w:line="264" w:lineRule="auto"/>
        <w:ind w:firstLine="720"/>
        <w:jc w:val="both"/>
        <w:rPr>
          <w:b/>
          <w:bCs/>
          <w:sz w:val="28"/>
          <w:szCs w:val="28"/>
        </w:rPr>
      </w:pPr>
      <w:r w:rsidRPr="00D848AB">
        <w:rPr>
          <w:b/>
          <w:bCs/>
          <w:sz w:val="28"/>
          <w:szCs w:val="28"/>
        </w:rPr>
        <w:t>2. Tăng cường công tác chính trị, tư tưởng và xây dựng Đảng</w:t>
      </w:r>
    </w:p>
    <w:p w14:paraId="6783232A" w14:textId="77777777" w:rsidR="00491575" w:rsidRPr="00D848AB" w:rsidRDefault="00491575" w:rsidP="00A7148B">
      <w:pPr>
        <w:spacing w:before="80" w:line="264" w:lineRule="auto"/>
        <w:ind w:firstLine="720"/>
        <w:jc w:val="both"/>
        <w:rPr>
          <w:sz w:val="28"/>
          <w:szCs w:val="28"/>
        </w:rPr>
      </w:pPr>
      <w:r w:rsidRPr="00D848AB">
        <w:rPr>
          <w:sz w:val="28"/>
          <w:szCs w:val="28"/>
        </w:rPr>
        <w:t>Trong tháng 3/2026, Đảng ủy Tập đoàn Điện lực Việt Nam chỉ đạo các cấp ủy trực thuộc đẩy mạnh tuyên truyền, quán triệt các chủ trương, nghị quyết của Trung ương; triển khai các quy định về công tác xây dựng Đảng, tổ chức, tuyên giáo và quản lý đảng viên; duy trì nền nếp sinh hoạt chi bộ, tăng cường kỷ luật, kỷ cương, nâng cao chất lượng sinh hoạt và hiệu lực công tác kiểm tra, giám sát.</w:t>
      </w:r>
    </w:p>
    <w:p w14:paraId="2CE8E098" w14:textId="77777777" w:rsidR="00491575" w:rsidRPr="00D848AB" w:rsidRDefault="00491575" w:rsidP="00A7148B">
      <w:pPr>
        <w:spacing w:before="80" w:line="264" w:lineRule="auto"/>
        <w:ind w:firstLine="720"/>
        <w:jc w:val="both"/>
        <w:rPr>
          <w:b/>
          <w:bCs/>
          <w:sz w:val="28"/>
          <w:szCs w:val="28"/>
        </w:rPr>
      </w:pPr>
      <w:r w:rsidRPr="00D848AB">
        <w:rPr>
          <w:b/>
          <w:bCs/>
          <w:sz w:val="28"/>
          <w:szCs w:val="28"/>
        </w:rPr>
        <w:t>3. Phát huy vai trò lãnh đạo thực hiện nhiệm vụ chính trị</w:t>
      </w:r>
    </w:p>
    <w:p w14:paraId="7CFCF4FE" w14:textId="77777777" w:rsidR="00491575" w:rsidRPr="00D848AB" w:rsidRDefault="00491575" w:rsidP="00A7148B">
      <w:pPr>
        <w:spacing w:before="80" w:line="264" w:lineRule="auto"/>
        <w:ind w:firstLine="720"/>
        <w:jc w:val="both"/>
        <w:rPr>
          <w:b/>
          <w:bCs/>
          <w:sz w:val="28"/>
          <w:szCs w:val="28"/>
        </w:rPr>
      </w:pPr>
      <w:r w:rsidRPr="00D848AB">
        <w:rPr>
          <w:sz w:val="28"/>
          <w:szCs w:val="28"/>
        </w:rPr>
        <w:t>Đảng ủy Tập đoàn lãnh đạo các cấp ủy trực thuộc phối hợp với chuyên môn triển khai nhiệm vụ sản xuất – kinh doanh, tập trung bảo đảm cung ứng điện, đẩy nhanh tiến độ các dự án nguồn và lưới điện; góp phần bảo đảm vận hành hệ thống điện an toàn, ổn định, giữ vững an ninh năng lượng quốc gia</w:t>
      </w:r>
      <w:r w:rsidRPr="00D848AB">
        <w:rPr>
          <w:b/>
          <w:bCs/>
          <w:sz w:val="28"/>
          <w:szCs w:val="28"/>
        </w:rPr>
        <w:t>.</w:t>
      </w:r>
    </w:p>
    <w:p w14:paraId="0F4FA2F2" w14:textId="77777777" w:rsidR="00491575" w:rsidRPr="00CB48E1" w:rsidRDefault="00491575" w:rsidP="00A7148B">
      <w:pPr>
        <w:spacing w:before="80" w:line="264" w:lineRule="auto"/>
        <w:ind w:firstLine="720"/>
        <w:jc w:val="both"/>
        <w:rPr>
          <w:b/>
          <w:bCs/>
          <w:sz w:val="28"/>
          <w:szCs w:val="28"/>
        </w:rPr>
      </w:pPr>
      <w:r w:rsidRPr="00CB48E1">
        <w:rPr>
          <w:b/>
          <w:bCs/>
          <w:sz w:val="28"/>
          <w:szCs w:val="28"/>
        </w:rPr>
        <w:lastRenderedPageBreak/>
        <w:t>III. TIN THAM KHẢO</w:t>
      </w:r>
    </w:p>
    <w:p w14:paraId="7D2ADC53" w14:textId="77777777" w:rsidR="00491575" w:rsidRPr="00CB48E1" w:rsidRDefault="00491575" w:rsidP="00A7148B">
      <w:pPr>
        <w:spacing w:before="80" w:line="264" w:lineRule="auto"/>
        <w:ind w:firstLine="720"/>
        <w:jc w:val="both"/>
        <w:rPr>
          <w:sz w:val="28"/>
          <w:szCs w:val="28"/>
        </w:rPr>
      </w:pPr>
      <w:r w:rsidRPr="00CB48E1">
        <w:rPr>
          <w:b/>
          <w:bCs/>
          <w:sz w:val="28"/>
          <w:szCs w:val="28"/>
        </w:rPr>
        <w:t>1. Đẩy nhanh tiến độ các dự án nguồn điện trọng điểm</w:t>
      </w:r>
    </w:p>
    <w:p w14:paraId="7053681E" w14:textId="77777777" w:rsidR="00491575" w:rsidRPr="00CB48E1" w:rsidRDefault="00491575" w:rsidP="00A7148B">
      <w:pPr>
        <w:spacing w:before="80" w:line="264" w:lineRule="auto"/>
        <w:ind w:firstLine="720"/>
        <w:jc w:val="both"/>
        <w:rPr>
          <w:sz w:val="28"/>
          <w:szCs w:val="28"/>
        </w:rPr>
      </w:pPr>
      <w:r w:rsidRPr="00CB48E1">
        <w:rPr>
          <w:sz w:val="28"/>
          <w:szCs w:val="28"/>
        </w:rPr>
        <w:t>Ngày 09/03/2026, lãnh đạo Tập đoàn Điện lực Việt Nam kiểm tra công trường Dự án Nhà máy Nhiệt điện Quảng Trạch 1. Dự án đạt gần 98% tiến độ tổng thể, đang tập trung nguồn lực để hoàn thành mốc hòa đồng bộ tổ máy 1 trong tháng 3/2026.</w:t>
      </w:r>
    </w:p>
    <w:p w14:paraId="4ACE2C6D" w14:textId="77777777" w:rsidR="00491575" w:rsidRPr="00CB48E1" w:rsidRDefault="00491575" w:rsidP="00A7148B">
      <w:pPr>
        <w:spacing w:before="80" w:line="264" w:lineRule="auto"/>
        <w:ind w:firstLine="720"/>
        <w:jc w:val="both"/>
        <w:rPr>
          <w:sz w:val="28"/>
          <w:szCs w:val="28"/>
        </w:rPr>
      </w:pPr>
      <w:r w:rsidRPr="00CB48E1">
        <w:rPr>
          <w:sz w:val="28"/>
          <w:szCs w:val="28"/>
        </w:rPr>
        <w:t>Cùng thời gian, Dự án Thủy điện tích năng Bác Ái tiếp tục được triển khai; các công trình lưới điện và dự án năng lượng tái tạo được đôn đốc tiến độ, góp phần nâng cao năng lực hệ thống điện.</w:t>
      </w:r>
    </w:p>
    <w:p w14:paraId="628B303B" w14:textId="77777777" w:rsidR="00491575" w:rsidRPr="00CB48E1" w:rsidRDefault="00491575" w:rsidP="00A7148B">
      <w:pPr>
        <w:spacing w:before="80" w:line="264" w:lineRule="auto"/>
        <w:ind w:firstLine="720"/>
        <w:jc w:val="both"/>
        <w:rPr>
          <w:sz w:val="28"/>
          <w:szCs w:val="28"/>
        </w:rPr>
      </w:pPr>
      <w:r w:rsidRPr="00CB48E1">
        <w:rPr>
          <w:b/>
          <w:bCs/>
          <w:sz w:val="28"/>
          <w:szCs w:val="28"/>
        </w:rPr>
        <w:t>2. Đẩy mạnh chuyển đổi số trong công tác đấu thầu</w:t>
      </w:r>
    </w:p>
    <w:p w14:paraId="10C63116" w14:textId="77777777" w:rsidR="00491575" w:rsidRPr="00CB48E1" w:rsidRDefault="00491575" w:rsidP="00A7148B">
      <w:pPr>
        <w:spacing w:before="80" w:line="264" w:lineRule="auto"/>
        <w:ind w:firstLine="720"/>
        <w:jc w:val="both"/>
        <w:rPr>
          <w:sz w:val="28"/>
          <w:szCs w:val="28"/>
        </w:rPr>
      </w:pPr>
      <w:r w:rsidRPr="00CB48E1">
        <w:rPr>
          <w:sz w:val="28"/>
          <w:szCs w:val="28"/>
        </w:rPr>
        <w:t>Ngày 11/03/2026, Tập đoàn Điện lực Việt Nam tổ chức Hội nghị công tác đấu thầu năm 2026, xác định định hướng số hóa toàn diện hoạt động đấu thầu, hướng tới mục tiêu thực hiện 100% đấu thầu qua mạng.</w:t>
      </w:r>
    </w:p>
    <w:p w14:paraId="1E55D0D1" w14:textId="77777777" w:rsidR="00491575" w:rsidRPr="00CB48E1" w:rsidRDefault="00491575" w:rsidP="00A7148B">
      <w:pPr>
        <w:spacing w:before="80" w:line="264" w:lineRule="auto"/>
        <w:ind w:firstLine="720"/>
        <w:jc w:val="both"/>
        <w:rPr>
          <w:sz w:val="28"/>
          <w:szCs w:val="28"/>
        </w:rPr>
      </w:pPr>
      <w:r w:rsidRPr="00CB48E1">
        <w:rPr>
          <w:sz w:val="28"/>
          <w:szCs w:val="28"/>
        </w:rPr>
        <w:t>Việc ứng dụng công nghệ số trong đấu thầu góp phần nâng cao tính minh bạch, hiệu quả, chất lượng lựa chọn nhà thầu; nâng cao hiệu quả đầu tư và năng lực quản trị doanh nghiệp.</w:t>
      </w:r>
    </w:p>
    <w:p w14:paraId="5D38A1C3" w14:textId="77777777" w:rsidR="00491575" w:rsidRPr="00CB48E1" w:rsidRDefault="00491575" w:rsidP="00A7148B">
      <w:pPr>
        <w:spacing w:before="80" w:line="264" w:lineRule="auto"/>
        <w:ind w:firstLine="720"/>
        <w:jc w:val="both"/>
        <w:rPr>
          <w:sz w:val="28"/>
          <w:szCs w:val="28"/>
        </w:rPr>
      </w:pPr>
      <w:r w:rsidRPr="00CB48E1">
        <w:rPr>
          <w:b/>
          <w:bCs/>
          <w:sz w:val="28"/>
          <w:szCs w:val="28"/>
        </w:rPr>
        <w:t>3. Nâng cao chất lượng công tác tư vấn đầu tư xây dựng</w:t>
      </w:r>
    </w:p>
    <w:p w14:paraId="60A2ACC0" w14:textId="77777777" w:rsidR="00491575" w:rsidRPr="00CB48E1" w:rsidRDefault="00491575" w:rsidP="00A7148B">
      <w:pPr>
        <w:spacing w:before="80" w:line="264" w:lineRule="auto"/>
        <w:ind w:firstLine="720"/>
        <w:jc w:val="both"/>
        <w:rPr>
          <w:sz w:val="28"/>
          <w:szCs w:val="28"/>
        </w:rPr>
      </w:pPr>
      <w:r w:rsidRPr="00CB48E1">
        <w:rPr>
          <w:sz w:val="28"/>
          <w:szCs w:val="28"/>
        </w:rPr>
        <w:t>Ngày 12–13/03/2026, tại Hà Nội, Tập đoàn Điện lực Việt Nam tổ chức Hội nghị công tác tư vấn đầu tư xây dựng năm 2026, đánh giá thực trạng và đề ra các giải pháp nâng cao chất lượng công tác khảo sát, thiết kế, thẩm tra, giám sát và quản lý chi phí.</w:t>
      </w:r>
    </w:p>
    <w:p w14:paraId="5BCA25B4" w14:textId="77777777" w:rsidR="00491575" w:rsidRPr="00CB48E1" w:rsidRDefault="00491575" w:rsidP="00A7148B">
      <w:pPr>
        <w:spacing w:before="80" w:line="264" w:lineRule="auto"/>
        <w:ind w:firstLine="720"/>
        <w:jc w:val="both"/>
        <w:rPr>
          <w:sz w:val="28"/>
          <w:szCs w:val="28"/>
        </w:rPr>
      </w:pPr>
      <w:r w:rsidRPr="00CB48E1">
        <w:rPr>
          <w:sz w:val="28"/>
          <w:szCs w:val="28"/>
        </w:rPr>
        <w:t>Lãnh đạo Tập đoàn yêu cầu các đơn vị tư vấn đẩy mạnh ứng dụng khoa học công nghệ, nâng cao chất lượng tư vấn, bảo đảm hiệu quả đầu tư các dự án nguồn và lưới điện.</w:t>
      </w:r>
    </w:p>
    <w:p w14:paraId="75155011" w14:textId="77777777" w:rsidR="00491575" w:rsidRPr="00CB48E1" w:rsidRDefault="00491575" w:rsidP="00A7148B">
      <w:pPr>
        <w:spacing w:before="80" w:line="264" w:lineRule="auto"/>
        <w:ind w:firstLine="720"/>
        <w:jc w:val="both"/>
        <w:rPr>
          <w:sz w:val="28"/>
          <w:szCs w:val="28"/>
        </w:rPr>
      </w:pPr>
      <w:r w:rsidRPr="00CB48E1">
        <w:rPr>
          <w:b/>
          <w:bCs/>
          <w:sz w:val="28"/>
          <w:szCs w:val="28"/>
        </w:rPr>
        <w:t>4. Triển khai đồng bộ các giải pháp bảo đảm cung ứng điện năm 2026</w:t>
      </w:r>
    </w:p>
    <w:p w14:paraId="4DAD88AC" w14:textId="77777777" w:rsidR="00491575" w:rsidRPr="00CB48E1" w:rsidRDefault="00491575" w:rsidP="00A7148B">
      <w:pPr>
        <w:spacing w:before="80" w:line="264" w:lineRule="auto"/>
        <w:ind w:firstLine="720"/>
        <w:jc w:val="both"/>
        <w:rPr>
          <w:sz w:val="28"/>
          <w:szCs w:val="28"/>
        </w:rPr>
      </w:pPr>
      <w:r w:rsidRPr="00CB48E1">
        <w:rPr>
          <w:sz w:val="28"/>
          <w:szCs w:val="28"/>
        </w:rPr>
        <w:t>Chiều 17/03/2026, tại Hà Nội, Tổng Giám đốc Tập đoàn Điện lực Việt Nam Nguyễn Anh Tuấn chủ trì cuộc họp Ban Chỉ đạo bảo đảm cung ứng điện năm 2026.</w:t>
      </w:r>
    </w:p>
    <w:p w14:paraId="156108ED" w14:textId="0D9D26C3" w:rsidR="00491575" w:rsidRDefault="00491575" w:rsidP="00A7148B">
      <w:pPr>
        <w:spacing w:before="80" w:line="264" w:lineRule="auto"/>
        <w:ind w:firstLine="720"/>
        <w:jc w:val="both"/>
        <w:rPr>
          <w:sz w:val="28"/>
          <w:szCs w:val="28"/>
        </w:rPr>
      </w:pPr>
      <w:r w:rsidRPr="00CB48E1">
        <w:rPr>
          <w:sz w:val="28"/>
          <w:szCs w:val="28"/>
        </w:rPr>
        <w:t>Tập đoàn xác định triển khai đồng bộ các giải pháp nhằm bảo đảm cung ứng điện, đặc biệt trong các tháng cao điểm mùa khô;</w:t>
      </w:r>
      <w:r w:rsidR="00A939CE">
        <w:rPr>
          <w:sz w:val="28"/>
          <w:szCs w:val="28"/>
        </w:rPr>
        <w:t xml:space="preserve"> </w:t>
      </w:r>
      <w:r w:rsidR="00D814C0">
        <w:rPr>
          <w:sz w:val="28"/>
          <w:szCs w:val="28"/>
        </w:rPr>
        <w:t>trong đó vấn đề cấp bách nhất lúc này là</w:t>
      </w:r>
      <w:r w:rsidR="00A939CE">
        <w:rPr>
          <w:sz w:val="28"/>
          <w:szCs w:val="28"/>
        </w:rPr>
        <w:t xml:space="preserve"> cần cố gắng nỗ lực tối đa, triển khai quyết liệt các giải pháp đảm bảo nguồn cung nhiên liệu (</w:t>
      </w:r>
      <w:proofErr w:type="gramStart"/>
      <w:r w:rsidR="00A939CE">
        <w:rPr>
          <w:sz w:val="28"/>
          <w:szCs w:val="28"/>
        </w:rPr>
        <w:t>than,</w:t>
      </w:r>
      <w:proofErr w:type="gramEnd"/>
      <w:r w:rsidR="00A939CE">
        <w:rPr>
          <w:sz w:val="28"/>
          <w:szCs w:val="28"/>
        </w:rPr>
        <w:t xml:space="preserve"> khí, dầu) cho phát điện trong bối cảnh ảnh hưởng nghiêm trọng bởi xung đột</w:t>
      </w:r>
      <w:r w:rsidR="00642FA8">
        <w:rPr>
          <w:sz w:val="28"/>
          <w:szCs w:val="28"/>
        </w:rPr>
        <w:t xml:space="preserve"> vũ trang</w:t>
      </w:r>
      <w:r w:rsidR="00A939CE">
        <w:rPr>
          <w:sz w:val="28"/>
          <w:szCs w:val="28"/>
        </w:rPr>
        <w:t xml:space="preserve"> tại Trung Đông. Ngoài ra, còn có một số nhiệm vụ quan trọng cấp bách là: </w:t>
      </w:r>
      <w:r w:rsidRPr="00CB48E1">
        <w:rPr>
          <w:sz w:val="28"/>
          <w:szCs w:val="28"/>
        </w:rPr>
        <w:t xml:space="preserve">tập trung phát triển điện mặt trời mái nhà tự sản xuất, tự tiêu thụ; đẩy nhanh triển khai hệ thống lưu trữ năng lượng; tận dụng tối đa các nguồn nhiên liệu trong nước; phối hợp chặt chẽ với đơn vị vận hành hệ thống điện để điều độ linh hoạt, </w:t>
      </w:r>
      <w:proofErr w:type="gramStart"/>
      <w:r w:rsidRPr="00CB48E1">
        <w:rPr>
          <w:sz w:val="28"/>
          <w:szCs w:val="28"/>
        </w:rPr>
        <w:t>an</w:t>
      </w:r>
      <w:proofErr w:type="gramEnd"/>
      <w:r w:rsidRPr="00CB48E1">
        <w:rPr>
          <w:sz w:val="28"/>
          <w:szCs w:val="28"/>
        </w:rPr>
        <w:t xml:space="preserve"> toàn.</w:t>
      </w:r>
      <w:r w:rsidR="00A939CE">
        <w:rPr>
          <w:sz w:val="28"/>
          <w:szCs w:val="28"/>
        </w:rPr>
        <w:t xml:space="preserve"> </w:t>
      </w:r>
    </w:p>
    <w:p w14:paraId="7C0D4015" w14:textId="77777777" w:rsidR="00A939CE" w:rsidRPr="00CB48E1" w:rsidRDefault="00A939CE" w:rsidP="00A7148B">
      <w:pPr>
        <w:spacing w:before="80" w:line="264" w:lineRule="auto"/>
        <w:ind w:firstLine="720"/>
        <w:jc w:val="both"/>
        <w:rPr>
          <w:sz w:val="28"/>
          <w:szCs w:val="28"/>
        </w:rPr>
      </w:pPr>
    </w:p>
    <w:p w14:paraId="36C008C3" w14:textId="77777777" w:rsidR="00555CEE" w:rsidRPr="00A7148B" w:rsidRDefault="00672CD4" w:rsidP="00A7148B">
      <w:pPr>
        <w:spacing w:before="80" w:line="264" w:lineRule="auto"/>
        <w:ind w:firstLine="720"/>
        <w:jc w:val="both"/>
        <w:rPr>
          <w:b/>
          <w:bCs/>
          <w:sz w:val="28"/>
          <w:szCs w:val="28"/>
          <w:lang w:val="vi-VN"/>
        </w:rPr>
      </w:pPr>
      <w:r w:rsidRPr="00A7148B">
        <w:rPr>
          <w:b/>
          <w:bCs/>
          <w:sz w:val="28"/>
          <w:szCs w:val="28"/>
          <w:lang w:val="vi-VN"/>
        </w:rPr>
        <w:lastRenderedPageBreak/>
        <w:t>I</w:t>
      </w:r>
      <w:r w:rsidR="00A702B9" w:rsidRPr="00A7148B">
        <w:rPr>
          <w:b/>
          <w:bCs/>
          <w:sz w:val="28"/>
          <w:szCs w:val="28"/>
          <w:lang w:val="vi-VN"/>
        </w:rPr>
        <w:t xml:space="preserve">V. </w:t>
      </w:r>
      <w:r w:rsidR="00D50170" w:rsidRPr="00A7148B">
        <w:rPr>
          <w:b/>
          <w:bCs/>
          <w:sz w:val="28"/>
          <w:szCs w:val="28"/>
          <w:lang w:val="vi-VN"/>
        </w:rPr>
        <w:t>VĂN BẢN, QUYẾT ĐỊNH MỚI</w:t>
      </w:r>
      <w:r w:rsidR="00897684" w:rsidRPr="00A7148B">
        <w:rPr>
          <w:b/>
          <w:bCs/>
          <w:sz w:val="28"/>
          <w:szCs w:val="28"/>
          <w:lang w:val="vi-VN"/>
        </w:rPr>
        <w:t xml:space="preserve"> CỦA TRUNG ƯƠNG, ĐẢNG ỦY CHÍNH PHỦ VÀ ĐẢNG ỦY TẬP ĐOÀN</w:t>
      </w:r>
      <w:r w:rsidR="00D50170" w:rsidRPr="00A7148B">
        <w:rPr>
          <w:b/>
          <w:bCs/>
          <w:sz w:val="28"/>
          <w:szCs w:val="28"/>
          <w:lang w:val="vi-VN"/>
        </w:rPr>
        <w:t xml:space="preserve"> </w:t>
      </w:r>
    </w:p>
    <w:p w14:paraId="001CDEF6" w14:textId="77777777" w:rsidR="009A3FED" w:rsidRPr="00A7148B" w:rsidRDefault="00F556C2" w:rsidP="00A7148B">
      <w:pPr>
        <w:spacing w:before="80" w:line="264" w:lineRule="auto"/>
        <w:jc w:val="both"/>
        <w:rPr>
          <w:color w:val="000000"/>
          <w:sz w:val="28"/>
          <w:szCs w:val="28"/>
          <w:lang w:val="vi-VN"/>
        </w:rPr>
      </w:pPr>
      <w:r w:rsidRPr="00A7148B">
        <w:rPr>
          <w:color w:val="000000"/>
          <w:sz w:val="28"/>
          <w:szCs w:val="28"/>
          <w:lang w:val="vi-VN"/>
        </w:rPr>
        <w:tab/>
      </w:r>
      <w:r w:rsidR="009A3FED" w:rsidRPr="00A7148B">
        <w:rPr>
          <w:b/>
          <w:bCs/>
          <w:sz w:val="28"/>
          <w:szCs w:val="28"/>
          <w:lang w:val="vi-VN"/>
        </w:rPr>
        <w:t xml:space="preserve">1. Quy định mới chế độ đảng phí </w:t>
      </w:r>
    </w:p>
    <w:p w14:paraId="6EA226BB" w14:textId="77777777" w:rsidR="009A3FED" w:rsidRPr="00A7148B" w:rsidRDefault="009A3FED" w:rsidP="00A7148B">
      <w:pPr>
        <w:spacing w:before="80" w:line="264" w:lineRule="auto"/>
        <w:ind w:firstLine="720"/>
        <w:jc w:val="both"/>
        <w:rPr>
          <w:spacing w:val="-2"/>
          <w:sz w:val="28"/>
          <w:szCs w:val="28"/>
          <w:lang w:val="vi-VN"/>
        </w:rPr>
      </w:pPr>
      <w:r w:rsidRPr="00A7148B">
        <w:rPr>
          <w:spacing w:val="-2"/>
          <w:sz w:val="28"/>
          <w:szCs w:val="28"/>
          <w:lang w:val="vi-VN"/>
        </w:rPr>
        <w:t>Ngày 03/02/2026, Bộ Chính trị ban hành Quy định số 01-QĐ/TW về chế độ đảng phí</w:t>
      </w:r>
      <w:r w:rsidRPr="00A7148B">
        <w:rPr>
          <w:i/>
          <w:iCs/>
          <w:spacing w:val="-2"/>
          <w:sz w:val="28"/>
          <w:szCs w:val="28"/>
          <w:lang w:val="vi-VN"/>
        </w:rPr>
        <w:t>;</w:t>
      </w:r>
      <w:r w:rsidRPr="00A7148B">
        <w:rPr>
          <w:spacing w:val="-2"/>
          <w:sz w:val="28"/>
          <w:szCs w:val="28"/>
          <w:lang w:val="vi-VN"/>
        </w:rPr>
        <w:t> quy định cụ thể việc đóng đảng phí của đảng viên; nguyên tắc thu, nộp, phân bổ, quản lý và sử dụng đảng phí của tổ chức đảng các cấp; áp dụng đối với toàn bộ đảng viên, tổ chức, cơ quan, đơn vị của Đảng và các tổ chức, cá nhân có liên quan.</w:t>
      </w:r>
    </w:p>
    <w:p w14:paraId="5DB4C9F2" w14:textId="77777777" w:rsidR="009A3FED" w:rsidRPr="00A7148B" w:rsidRDefault="009A3FED" w:rsidP="00A7148B">
      <w:pPr>
        <w:spacing w:before="80" w:line="264" w:lineRule="auto"/>
        <w:ind w:firstLine="720"/>
        <w:jc w:val="both"/>
        <w:rPr>
          <w:spacing w:val="-2"/>
          <w:sz w:val="28"/>
          <w:szCs w:val="28"/>
          <w:lang w:val="vi-VN"/>
        </w:rPr>
      </w:pPr>
      <w:r w:rsidRPr="00A7148B">
        <w:rPr>
          <w:spacing w:val="-2"/>
          <w:sz w:val="28"/>
          <w:szCs w:val="28"/>
          <w:lang w:val="vi-VN"/>
        </w:rPr>
        <w:t> Quy định khẳng định, đóng đảng phí là nhiệm vụ, trách nhiệm của mỗi đảng viên theo Điều lệ Đảng. Đảng viên phải báo cáo trung thực với chi bộ về thu nhập làm căn cứ xác định mức đóng. Đảng viên trong nước (kể cả đảng viên dự bị) thực hiện đóng đảng phí hằng tháng qua Cổng Dịch vụ công Quốc gia hoặc nộp trực tiếp bằng tiền mặt cho chi bộ; lộ trình thực hiện trên môi trường số theo hướng dẫn của Văn phòng Trung ương Đảng. Trừ các trường hợp bất khả kháng, việc thu, nộp đảng phí của tổ chức đảng các cấp đều thực hiện trên Cổng Dịch vụ công Quốc gia nhằm bảo đảm công khai, minh bạch, thuận tiện và hiện đại hóa công tác quản lý tài chính đảng.</w:t>
      </w:r>
    </w:p>
    <w:p w14:paraId="7BB4346F"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Khuyến khích đảng viên tự nguyện đóng cao hơn mức quy định; đồng thời nêu rõ, trường hợp đảng viên không đóng đảng phí 3 tháng trong năm mà không có lý do chính đáng thì chi bộ xem xét, đề nghị cấp ủy có thẩm quyền xóa tên khỏi danh sách đảng viên. Các tổ chức đảng được mở tài khoản ngân hàng để quản lý, sử dụng tiền đảng phí; chủ động lựa chọn hình thức quản lý số dư bảo đảm an toàn, chặt chẽ, đúng quy định pháp luật.</w:t>
      </w:r>
    </w:p>
    <w:p w14:paraId="4B4C7944"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 Về mức đóng, đảng viên tham gia bảo hiểm xã hội bắt buộc đóng hằng tháng bằng 1% tiền lương làm căn cứ đóng bảo hiểm xã hội của tháng trước; trường hợp nghỉ ốm đau, thai sản đóng 1% mức trợ cấp do cơ quan bảo hiểm xã hội chi trả. Đảng viên hưởng lương hưu đóng 0,5% mức lương hưu; học sinh, sinh viên đóng 5.000 đồng/tháng.</w:t>
      </w:r>
    </w:p>
    <w:p w14:paraId="4FD4F1C1"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 Đối với đảng viên chưa đến tuổi nghỉ hưu, mức đóng tính theo tỷ lệ lương tối thiểu vùng: 0,3% giai đoạn 2026 - 2027 và 0,5% từ năm 2028; đảng viên đã đủ tuổi nghỉ hưu nhưng chưa hưởng lương hưu đóng mức thấp hơn, tương ứng 0,2% và 0,3%. Đảng viên là người có công với cách mạng, hưởng trợ cấp bệnh binh, mất sức lao động hoặc trợ cấp bảo trợ xã hội chỉ đóng bằng 50% mức của nhóm tương ứng.</w:t>
      </w:r>
    </w:p>
    <w:p w14:paraId="374B60F7"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Đảng viên ở nước ngoài làm việc tại cơ quan đại diện Việt Nam, phu nhân, phu quân đi theo nhiệm kỳ, lưu học sinh theo diện ngân sách hoặc hiệp định đóng bằng 1% sinh hoạt phí hằng tháng. Các trường hợp khác ở nước ngoài thực hiện theo mức do cơ quan có thẩm quyền quyết định, tương đương từ 30.000 đến 400.000 đồng/tháng.</w:t>
      </w:r>
    </w:p>
    <w:p w14:paraId="61D3B420"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 xml:space="preserve"> Các trường hợp được miễn, giảm đảng phí, như đảng viên có từ 50 năm tuổi đảng trở lên; người hưởng trợ cấp hưu trí xã hội; đảng viên thuộc hộ nghèo, cận </w:t>
      </w:r>
      <w:r w:rsidRPr="00A7148B">
        <w:rPr>
          <w:sz w:val="28"/>
          <w:szCs w:val="28"/>
          <w:lang w:val="vi-VN"/>
        </w:rPr>
        <w:lastRenderedPageBreak/>
        <w:t>nghèo hoặc mắc bệnh hiểm nghèo. Các trường hợp khó khăn khác có thể được xem xét giảm 30%, 50% hoặc 70% mức đóng trong thời gian tối đa 12 tháng. Đồng thời, bổ sung quy định về chậm đóng, đóng trước đảng phí và không thu đảng phí trong thời gian đảng viên bị đình chỉ sinh hoạt do bị tạm giam hoặc bị xử lý theo bản án của tòa án.</w:t>
      </w:r>
    </w:p>
    <w:p w14:paraId="11B22C02"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 Quy định số 01-QĐ/TW có hiệu lực thi hành từ ngày 01/02/2026, thay thế Quy định ban hành kèm theo Quyết định số 342-QĐ/TW năm 2010. Đảng ủy từ cấp cơ sở trở lên và ủy ban kiểm tra các cấp có trách nhiệm hướng dẫn, kiểm tra, giám sát thường xuyên việc thực hiện, bảo đảm chế độ đảng phí được triển khai nghiêm túc, thống nhất trong toàn Đảng.</w:t>
      </w:r>
    </w:p>
    <w:p w14:paraId="7B4F1048" w14:textId="77777777" w:rsidR="00FE1B94" w:rsidRPr="00A7148B" w:rsidRDefault="00FE1B94" w:rsidP="00A7148B">
      <w:pPr>
        <w:spacing w:before="80" w:line="264" w:lineRule="auto"/>
        <w:jc w:val="both"/>
        <w:rPr>
          <w:color w:val="000000"/>
          <w:sz w:val="28"/>
          <w:szCs w:val="28"/>
          <w:lang w:val="vi-VN"/>
        </w:rPr>
      </w:pPr>
      <w:r w:rsidRPr="00A7148B">
        <w:rPr>
          <w:sz w:val="28"/>
          <w:szCs w:val="28"/>
          <w:lang w:val="vi-VN"/>
        </w:rPr>
        <w:tab/>
      </w:r>
      <w:r w:rsidRPr="00A7148B">
        <w:rPr>
          <w:b/>
          <w:bCs/>
          <w:sz w:val="28"/>
          <w:szCs w:val="28"/>
          <w:lang w:val="vi-VN"/>
        </w:rPr>
        <w:t>2. Quy định mới về quản lý và sử dụng thẻ đảng viên</w:t>
      </w:r>
    </w:p>
    <w:p w14:paraId="233085E8"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Ngày 09/02/2026, Bộ Chính trị, Ban Bí thư đã ký ban hành Quy định số 06-QĐ/TW về quản lý và sử dụng thẻ đảng viên</w:t>
      </w:r>
      <w:r w:rsidRPr="00A7148B">
        <w:rPr>
          <w:i/>
          <w:iCs/>
          <w:sz w:val="28"/>
          <w:szCs w:val="28"/>
          <w:lang w:val="vi-VN"/>
        </w:rPr>
        <w:t>; </w:t>
      </w:r>
      <w:r w:rsidRPr="00A7148B">
        <w:rPr>
          <w:sz w:val="28"/>
          <w:szCs w:val="28"/>
          <w:lang w:val="vi-VN"/>
        </w:rPr>
        <w:t>quy định về trách nhiệm, thẩm quyền của các cấp uỷ, tổ chức đảng, cơ quan tham mưu, giúp việc của cấp uỷ và đảng viên trong việc quản lý, sử dụng và xử lý vi phạm quy định về quản lý, sử dụng thẻ đảng viên. Theo Quy định, quản lý thẻ đảng viên là các hoạt động cấp mới, cấp lại thẻ đảng viên; sản xuất, in, huỷ thẻ đảng viên; hướng dẫn, theo dõi, kiểm tra, giám sát và xử lý vi phạm quy định về quản lý, sử dụng thẻ đảng viên của cấp uỷ, tổ chức đảng, cơ quan tham mưu, giúp việc của cấp uỷ các cấp. Thẻ đảng viên được dùng để biểu quyết trong sinh hoạt đảng, trong đại hội đảng các cấp (trừ các trường hợp biểu quyết bằng phiếu kín); thực hiện các thủ tục hành chính của Đảng trên môi trường điện tử theo quy định. Việc quản lý và sử dụng thẻ đảng viên bảo đảm chặt chẽ, đúng quy định. Nghiêm cấm việc làm giả thẻ đảng viên.</w:t>
      </w:r>
    </w:p>
    <w:p w14:paraId="178DD08D"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Về trách nhiệm của đảng viên, Quy định nêu rõ: Đảng viên phải bảo quản, giữ gìn cẩn thận thẻ đảng viên. Đảng viên sử dụng thẻ đảng viên đúng quy định; không cho người khác mượn, sử dụng thẻ đảng viên; không được dùng thẻ đảng viên để cho thuê, chuyển nhượng, thế chấp, cầm cố vay, mượn tiền, tài sản; không được đăng tải hình ảnh thẻ đảng viên lên mạng xã hội với mục đích xấu hoặc không phải thẻ của mình; không được tự huỷ thẻ đảng viên. Nếu thẻ đảng viên bị sai, bị hỏng, bị mất phải kịp thời báo cáo bằng văn bản với cấp uỷ, chi bộ quản lý trực tiếp để xem xét, đề nghị việc cấp lại thẻ đảng viên theo quy định.</w:t>
      </w:r>
    </w:p>
    <w:p w14:paraId="36867EB3"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Đảng viên xin ra khỏi Đảng, bị khai trừ, xóa tên và đưa ra khỏi Đảng bằng các hình thức khác phải nộp lại thẻ đảng viên cho chi bộ. Đảng viên từ trần thì gia đình của đảng viên được giữ lại thẻ đảng viên và không được sử dụng thẻ đảng viên trái với Quy định này. Đảng viên phát hiện thẻ đảng viên của đảng viên khác bị thất lạc hoặc có những hành vi sử dụng trái với Quy định này phải kịp thời báo cáo cấp uỷ, chi bộ quản lý trực tiếp để báo cáo cấp có thẩm quyền xử lý.</w:t>
      </w:r>
    </w:p>
    <w:p w14:paraId="60B76BD2"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 xml:space="preserve">Chi bộ, cấp ủy cơ sở có trách nhiệm quán triệt, hướng dẫn đảng viên quản lý, sử dụng thẻ đảng viên đúng quy định; đề nghị cấp ủy cấp trên trực tiếp của tổ chức </w:t>
      </w:r>
      <w:r w:rsidRPr="00A7148B">
        <w:rPr>
          <w:sz w:val="28"/>
          <w:szCs w:val="28"/>
          <w:lang w:val="vi-VN"/>
        </w:rPr>
        <w:lastRenderedPageBreak/>
        <w:t>cơ sở đảng (hoặc đảng ủy được giao quyền cấp trên cơ sở, đảng ủy được thí điểm giao quyền cấp trên cơ sở, đảng ủy cơ sở được ủy quyền kết nạp đảng viên) cấp mới, cấp lại thẻ đảng viên cho đảng viên theo quy định; tổ chức phát thẻ đảng viên tại cuộc họp chi bộ gần nhất. Định kỳ hằng năm tổ chức kiểm tra thẻ đảng viên tại cuộc họp kiểm điểm, đánh giá, xếp loại chất lượng đảng viên cuối năm; báo cáo cấp uỷ cấp trên trực tiếp của tổ chức cơ sở đảng (hoặc đảng uỷ được giao quyền cấp trên cơ sở, đảng ủy được thí điểm giao quyền cấp trên cơ sở, đảng ủy cơ sở được ủy quyền kết nạp đảng viên) kết quả kiểm tra.</w:t>
      </w:r>
    </w:p>
    <w:p w14:paraId="77B04C79"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Chi bộ, cấp ủy cơ sở có trách nhiệm tiếp nhận, xác minh, báo cáo kịp thời các trường hợp mất thẻ, hỏng thẻ hoặc sử dụng thẻ đảng viên không đúng quy định lên cấp ủy cấp trên trực tiếp; thu lại thẻ đảng viên khi đảng viên xin ra khỏi Đảng, bị khai trừ, xóa tên và đưa ra khỏi Đảng bằng các hình thức khác hoặc thẻ đảng viên bị sai, bị hỏng và nộp lên cấp ủy cấp trên trực tiếp của tổ chức cơ sở đảng (hoặc đảng ủy được giao quyền cấp trên cơ sở, đảng ủy được thí điểm giao quyền cấp trên cơ sở, đảng ủy cơ sở được ủy quyền kết nạp đảng viên). Thực hiện nghiệp vụ về phát, quản lý thẻ đảng viên theo hướng dẫn của Ban Tổ chức Trung ương; báo cáo định kỳ hoặc khi có yêu cầu về tình hình quản lý, sử dụng thẻ đảng viên.</w:t>
      </w:r>
    </w:p>
    <w:p w14:paraId="4172C175" w14:textId="77777777" w:rsidR="009A3FED" w:rsidRPr="00A7148B" w:rsidRDefault="009A3FED" w:rsidP="00A7148B">
      <w:pPr>
        <w:spacing w:before="80" w:line="264" w:lineRule="auto"/>
        <w:ind w:firstLine="720"/>
        <w:jc w:val="both"/>
        <w:rPr>
          <w:sz w:val="28"/>
          <w:szCs w:val="28"/>
          <w:lang w:val="vi-VN"/>
        </w:rPr>
      </w:pPr>
      <w:r w:rsidRPr="00A7148B">
        <w:rPr>
          <w:sz w:val="28"/>
          <w:szCs w:val="28"/>
          <w:lang w:val="vi-VN"/>
        </w:rPr>
        <w:t>Các trường hợp xử lý vi phạm gồm: Đảng viên tự ý trả thẻ đảng viên hoặc tự hủy thẻ đảng viên bị xóa tên đảng viên theo quy định; Đảng viên sử dụng thẻ đảng viên sai quy định; làm mất thẻ đảng viên không có lý do chính đáng; để người khác sử dụng thẻ đảng viên thì tùy theo mức độ vi phạm bị xử lý theo quy định của Đảng. Tổ chức đảng, đảng viên phát hiện những hành vi trái với Quy định này mà không kịp thời tố giác hoặc bao che thì tuỳ theo mức độ vi phạm bị xử lý theo quy định của Đảng. Tổ chức, cá nhân làm giả thẻ đảng viên thì tuỳ mức độ vi phạm bị xử lý theo quy định của Đảng, pháp luật của Nhà nước.</w:t>
      </w:r>
    </w:p>
    <w:p w14:paraId="6A7476F3" w14:textId="77777777" w:rsidR="00326F75" w:rsidRPr="00A7148B" w:rsidRDefault="00FE1B94" w:rsidP="00A7148B">
      <w:pPr>
        <w:spacing w:before="80" w:line="264" w:lineRule="auto"/>
        <w:ind w:firstLine="720"/>
        <w:jc w:val="both"/>
        <w:rPr>
          <w:b/>
          <w:bCs/>
          <w:sz w:val="28"/>
          <w:szCs w:val="28"/>
          <w:lang w:val="vi-VN"/>
        </w:rPr>
      </w:pPr>
      <w:r w:rsidRPr="00A7148B">
        <w:rPr>
          <w:b/>
          <w:bCs/>
          <w:sz w:val="28"/>
          <w:szCs w:val="28"/>
          <w:lang w:val="vi-VN"/>
        </w:rPr>
        <w:t xml:space="preserve">3. </w:t>
      </w:r>
      <w:r w:rsidR="00326F75" w:rsidRPr="00A7148B">
        <w:rPr>
          <w:b/>
          <w:bCs/>
          <w:sz w:val="28"/>
          <w:szCs w:val="28"/>
          <w:lang w:val="vi-VN"/>
        </w:rPr>
        <w:t>Nghị định số 31/2026/NĐ-CP, ngày 21/01/2026 của Chính phủ quy định về xử phạt vi phạm hành chính trong lĩnh vực lưu trữ, có hiệu lực thi hành kể từ ngày 08/3/2026.</w:t>
      </w:r>
    </w:p>
    <w:p w14:paraId="11043321" w14:textId="77777777" w:rsidR="00326F75" w:rsidRPr="00A7148B" w:rsidRDefault="00326F75" w:rsidP="00A7148B">
      <w:pPr>
        <w:spacing w:before="80" w:line="264" w:lineRule="auto"/>
        <w:ind w:firstLine="720"/>
        <w:jc w:val="both"/>
        <w:rPr>
          <w:sz w:val="28"/>
          <w:szCs w:val="28"/>
          <w:lang w:val="vi-VN"/>
        </w:rPr>
      </w:pPr>
      <w:r w:rsidRPr="00A7148B">
        <w:rPr>
          <w:sz w:val="28"/>
          <w:szCs w:val="28"/>
          <w:lang w:val="vi-VN"/>
        </w:rPr>
        <w:t xml:space="preserve">Nghị định gồm 04 Chương, 22 Điều quy định về xử phạt vi phạm hành chính trong lĩnh vực lưu trữ, bao gồm: hành vi vi phạm hành chính về thực hiện nghiệp vụ lưu trữ và về hoạt động dịch vụ lưu trữ;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của các chức danh và thẩm quyền lập biên bản đối với hành vi vi phạm hành chính; việc thi hành các hình thức xử phạt vi phạm hành chính và biện pháp khắc phục hậu quả trong lĩnh vực lưu trữ. Các hành vi vi phạm hành chính liên quan đến tài liệu bí mật nhà nước được thực hiện theo quy định về xử phạt vi phạm hành chính trong lĩnh vực an ninh, trật tự, an toàn xã hội; phòng, chống tệ nạn xã hội; phòng, chống bạo lực gia đình. Các hành vi vi phạm </w:t>
      </w:r>
      <w:r w:rsidRPr="00A7148B">
        <w:rPr>
          <w:sz w:val="28"/>
          <w:szCs w:val="28"/>
          <w:lang w:val="vi-VN"/>
        </w:rPr>
        <w:lastRenderedPageBreak/>
        <w:t>hành chính liên quan đến lĩnh vực lưu trữ không được quy định tại Nghị định này thì áp dụng quy định về xử phạt vi phạm hành chính trong lĩnh vực quản lý nhà nước có liên quan để xử phạt.</w:t>
      </w:r>
    </w:p>
    <w:p w14:paraId="692A2D36" w14:textId="77777777" w:rsidR="00326F75" w:rsidRPr="00A7148B" w:rsidRDefault="00326F75" w:rsidP="00A7148B">
      <w:pPr>
        <w:spacing w:before="80" w:line="264" w:lineRule="auto"/>
        <w:ind w:firstLine="720"/>
        <w:jc w:val="both"/>
        <w:rPr>
          <w:sz w:val="28"/>
          <w:szCs w:val="28"/>
          <w:lang w:val="vi-VN"/>
        </w:rPr>
      </w:pPr>
      <w:r w:rsidRPr="00A7148B">
        <w:rPr>
          <w:sz w:val="28"/>
          <w:szCs w:val="28"/>
          <w:lang w:val="vi-VN"/>
        </w:rPr>
        <w:t>Theo đó, đối tượng áp dụng của Nghị định bao gồm:</w:t>
      </w:r>
    </w:p>
    <w:p w14:paraId="1215619D" w14:textId="57923407" w:rsidR="00326F75" w:rsidRPr="00A7148B" w:rsidRDefault="00326F75" w:rsidP="00A7148B">
      <w:pPr>
        <w:spacing w:before="80" w:line="264" w:lineRule="auto"/>
        <w:ind w:firstLine="720"/>
        <w:jc w:val="both"/>
        <w:rPr>
          <w:sz w:val="28"/>
          <w:szCs w:val="28"/>
          <w:lang w:val="vi-VN"/>
        </w:rPr>
      </w:pPr>
      <w:r w:rsidRPr="00A7148B">
        <w:rPr>
          <w:sz w:val="28"/>
          <w:szCs w:val="28"/>
          <w:lang w:val="vi-VN"/>
        </w:rPr>
        <w:t>- Tổ chức, cá nhân Việt Nam và tổ chức, cá nhân nước ngoài có hành vi vi phạm hành chính trong lĩnh vực lưu trữ trên lãnh thổ nước Cộng hòa xã hội chủ nghĩa Việt Nam</w:t>
      </w:r>
      <w:r w:rsidR="00E96B14" w:rsidRPr="00A7148B">
        <w:rPr>
          <w:sz w:val="28"/>
          <w:szCs w:val="28"/>
          <w:lang w:val="vi-VN"/>
        </w:rPr>
        <w:t>.</w:t>
      </w:r>
    </w:p>
    <w:p w14:paraId="594E7436" w14:textId="77777777" w:rsidR="00326F75" w:rsidRPr="00A7148B" w:rsidRDefault="00326F75" w:rsidP="00A7148B">
      <w:pPr>
        <w:spacing w:before="80" w:line="264" w:lineRule="auto"/>
        <w:ind w:firstLine="720"/>
        <w:jc w:val="both"/>
        <w:rPr>
          <w:sz w:val="28"/>
          <w:szCs w:val="28"/>
          <w:lang w:val="vi-VN"/>
        </w:rPr>
      </w:pPr>
      <w:r w:rsidRPr="00A7148B">
        <w:rPr>
          <w:sz w:val="28"/>
          <w:szCs w:val="28"/>
          <w:lang w:val="vi-VN"/>
        </w:rPr>
        <w:t>- Tổ chức là đối tượng bị xử phạt vi phạm hành chính theo quy định tại Nghị định này bao gồm: cơ quan nhà nước có hành vi vi phạm hành chính mà hành vi đó không thuộc nhiệm vụ quản lý nhà nước về lưu trữ; đơn vị sự nghiệp công lập; tổ chức chính trị, tổ chức chính trị - xã hội, tổ chức chính trị xã hội nghề nghiệp, tổ chức xã hội, tổ chức xã hội nghề nghiệp; đơn vị vũ trang nhân dân; tổ chức kinh tế được thành lập theo quy định của </w:t>
      </w:r>
      <w:hyperlink r:id="rId9" w:tgtFrame="_blank" w:history="1">
        <w:r w:rsidRPr="00A7148B">
          <w:rPr>
            <w:rStyle w:val="Hyperlink"/>
            <w:sz w:val="28"/>
            <w:szCs w:val="28"/>
            <w:lang w:val="vi-VN"/>
          </w:rPr>
          <w:t>Luật Doanh nghiệp</w:t>
        </w:r>
      </w:hyperlink>
      <w:r w:rsidRPr="00A7148B">
        <w:rPr>
          <w:sz w:val="28"/>
          <w:szCs w:val="28"/>
          <w:lang w:val="vi-VN"/>
        </w:rPr>
        <w:t>, </w:t>
      </w:r>
      <w:hyperlink r:id="rId10" w:tgtFrame="_blank" w:history="1">
        <w:r w:rsidRPr="00A7148B">
          <w:rPr>
            <w:rStyle w:val="Hyperlink"/>
            <w:sz w:val="28"/>
            <w:szCs w:val="28"/>
            <w:lang w:val="vi-VN"/>
          </w:rPr>
          <w:t>Luật Hợp tác xã</w:t>
        </w:r>
      </w:hyperlink>
      <w:r w:rsidRPr="00A7148B">
        <w:rPr>
          <w:sz w:val="28"/>
          <w:szCs w:val="28"/>
          <w:lang w:val="vi-VN"/>
        </w:rPr>
        <w:t>; các tổ chức khác được thành lập theo quy định của pháp luật.</w:t>
      </w:r>
    </w:p>
    <w:p w14:paraId="31CD33F4" w14:textId="77777777" w:rsidR="00326F75" w:rsidRPr="000B336B" w:rsidRDefault="00326F75" w:rsidP="00A7148B">
      <w:pPr>
        <w:spacing w:before="80" w:line="264" w:lineRule="auto"/>
        <w:ind w:firstLine="720"/>
        <w:jc w:val="both"/>
        <w:rPr>
          <w:sz w:val="28"/>
          <w:szCs w:val="28"/>
          <w:lang w:val="vi-VN"/>
        </w:rPr>
      </w:pPr>
      <w:r w:rsidRPr="000B336B">
        <w:rPr>
          <w:sz w:val="28"/>
          <w:szCs w:val="28"/>
          <w:lang w:val="vi-VN"/>
        </w:rPr>
        <w:t>Theo Nghị định, các hình thức xử phạt chính trong lĩnh vực lưu trữ bao gồm:  cảnh cáo và phạt tiền, trong đó mức phạt tiền tối đa đối với cá nhân là 30 triệu đồng, đối với tổ chức là 60 triệu đồng. Ngoài ra, hình thức xử phạt bổ sung là tước quyền sử dụng Chứng chỉ hành nghề lưu trữ có thời hạn từ 03 đến 06 tháng. Nghị định cũng quy định nhiều biện pháp khắc phục hậu quả nhằm khôi phục tình trạng ban đầu, bảo đảm an toàn, toàn vẹn của tài liệu lưu trữ.</w:t>
      </w:r>
    </w:p>
    <w:p w14:paraId="284EE68B" w14:textId="77777777" w:rsidR="00326F75" w:rsidRPr="000B336B" w:rsidRDefault="00326F75" w:rsidP="00A7148B">
      <w:pPr>
        <w:spacing w:before="80" w:line="264" w:lineRule="auto"/>
        <w:ind w:firstLine="720"/>
        <w:jc w:val="both"/>
        <w:rPr>
          <w:sz w:val="28"/>
          <w:szCs w:val="28"/>
          <w:lang w:val="vi-VN"/>
        </w:rPr>
      </w:pPr>
      <w:r w:rsidRPr="000B336B">
        <w:rPr>
          <w:sz w:val="28"/>
          <w:szCs w:val="28"/>
          <w:lang w:val="vi-VN"/>
        </w:rPr>
        <w:t>Nghị định quy định cụ thể các hành vi vi phạm và mức xử phạt tương ứng, tập trung vào các nhóm hành vi như: vi phạm các hành vi bị nghiêm cấm trong lĩnh vực lưu trữ; vi phạm quy định về thu nộp hồ sơ, tài liệu vào lưu trữ hiện hành và lưu trữ lịch sử; vi phạm quy định về chỉnh lý, bảo quản, hủy và sử dụng tài liệu lưu trữ; vi phạm quy định về số hóa tài liệu, tạo lập cơ sở dữ liệu tài liệu lưu trữ; vi phạm quy định về quản lý, sử dụng Chứng chỉ hành nghề lưu trữ và Giấy chứng nhận đủ điều kiện kinh doanh dịch vụ lưu trữ.</w:t>
      </w:r>
    </w:p>
    <w:p w14:paraId="75EF203C" w14:textId="77777777" w:rsidR="00326F75" w:rsidRPr="000B336B" w:rsidRDefault="00326F75" w:rsidP="00A7148B">
      <w:pPr>
        <w:spacing w:before="80" w:line="264" w:lineRule="auto"/>
        <w:ind w:firstLine="720"/>
        <w:jc w:val="both"/>
        <w:rPr>
          <w:sz w:val="28"/>
          <w:szCs w:val="28"/>
          <w:lang w:val="vi-VN"/>
        </w:rPr>
      </w:pPr>
      <w:r w:rsidRPr="000B336B">
        <w:rPr>
          <w:sz w:val="28"/>
          <w:szCs w:val="28"/>
          <w:lang w:val="vi-VN"/>
        </w:rPr>
        <w:t>Nghị định quy định mức phạt cao đối với các hành vi xâm hại nghiêm trọng đến tài liệu lưu trữ như: mang tài liệu lưu trữ ra ngoài trái phép; truy cập, sao chép, chia sẻ, mua bán, hủy tài liệu lưu trữ trái phép; làm mất, làm hỏng hoặc làm sai lệch nội dung tài liệu lưu trữ. Đối với lĩnh vực số hóa và quản lý dữ liệu lưu trữ, Nghị định bổ sung nhiều quy định chặt chẽ nhằm bảo đảm an ninh, an toàn thông tin, phòng ngừa nguy cơ mất mát, thất thoát dữ liệu.</w:t>
      </w:r>
    </w:p>
    <w:p w14:paraId="71B49169" w14:textId="77777777" w:rsidR="00326F75" w:rsidRPr="000B336B" w:rsidRDefault="00326F75" w:rsidP="00A7148B">
      <w:pPr>
        <w:spacing w:before="80" w:line="264" w:lineRule="auto"/>
        <w:ind w:firstLine="720"/>
        <w:jc w:val="both"/>
        <w:rPr>
          <w:sz w:val="28"/>
          <w:szCs w:val="28"/>
          <w:lang w:val="vi-VN"/>
        </w:rPr>
      </w:pPr>
      <w:r w:rsidRPr="000B336B">
        <w:rPr>
          <w:sz w:val="28"/>
          <w:szCs w:val="28"/>
          <w:lang w:val="vi-VN"/>
        </w:rPr>
        <w:t>Bên cạnh đó, Nghị định quy định rõ thẩm quyền xử phạt vi phạm hành chính của Chủ tịch Ủy ban nhân dân các cấp, Thanh tra các bộ, ngành, Giám đốc Sở Nội vụ và các cơ quan, tổ chức được giao nhiệm vụ kiểm tra trong lĩnh vực lưu trữ, bảo đảm phù hợp với quy mô, tính chất, mức độ vi phạm và yêu cầu quản lý nhà nước.</w:t>
      </w:r>
    </w:p>
    <w:p w14:paraId="373B4D79" w14:textId="6376864C" w:rsidR="001B7EBE" w:rsidRPr="000B336B" w:rsidRDefault="001B7EBE" w:rsidP="00A7148B">
      <w:pPr>
        <w:spacing w:before="80" w:line="264" w:lineRule="auto"/>
        <w:ind w:firstLine="720"/>
        <w:jc w:val="both"/>
        <w:rPr>
          <w:sz w:val="28"/>
          <w:szCs w:val="28"/>
          <w:lang w:val="vi-VN"/>
        </w:rPr>
      </w:pPr>
      <w:r w:rsidRPr="000B336B">
        <w:rPr>
          <w:b/>
          <w:bCs/>
          <w:sz w:val="28"/>
          <w:szCs w:val="28"/>
          <w:lang w:val="vi-VN"/>
        </w:rPr>
        <w:lastRenderedPageBreak/>
        <w:t>4.</w:t>
      </w:r>
      <w:r w:rsidRPr="000B336B">
        <w:rPr>
          <w:sz w:val="28"/>
          <w:szCs w:val="28"/>
          <w:lang w:val="vi-VN"/>
        </w:rPr>
        <w:t xml:space="preserve"> </w:t>
      </w:r>
      <w:r w:rsidR="005B7960" w:rsidRPr="000B336B">
        <w:rPr>
          <w:sz w:val="28"/>
          <w:szCs w:val="28"/>
          <w:lang w:val="vi-VN"/>
        </w:rPr>
        <w:t>Công văn số 478-CV/ĐU, ngày 27/02/2026 về quán triệt và triển khai các văn bản của Đảng</w:t>
      </w:r>
      <w:r w:rsidR="003736C5" w:rsidRPr="000B336B">
        <w:rPr>
          <w:sz w:val="28"/>
          <w:szCs w:val="28"/>
          <w:lang w:val="vi-VN"/>
        </w:rPr>
        <w:t xml:space="preserve"> trong đó có </w:t>
      </w:r>
      <w:r w:rsidR="000462AC" w:rsidRPr="000B336B">
        <w:rPr>
          <w:sz w:val="28"/>
          <w:szCs w:val="28"/>
          <w:lang w:val="vi-VN"/>
        </w:rPr>
        <w:t xml:space="preserve">Tài liệu tuyên truyền, quán triệt và triển khai thực hiện </w:t>
      </w:r>
      <w:r w:rsidR="00703DBA" w:rsidRPr="000B336B">
        <w:rPr>
          <w:sz w:val="28"/>
          <w:szCs w:val="28"/>
          <w:lang w:val="vi-VN"/>
        </w:rPr>
        <w:t xml:space="preserve">Nghị quyết số 79-NQ/TW ngày </w:t>
      </w:r>
      <w:r w:rsidR="008D2548" w:rsidRPr="000B336B">
        <w:rPr>
          <w:sz w:val="28"/>
          <w:szCs w:val="28"/>
          <w:lang w:val="vi-VN"/>
        </w:rPr>
        <w:t>0</w:t>
      </w:r>
      <w:r w:rsidR="00703DBA" w:rsidRPr="000B336B">
        <w:rPr>
          <w:sz w:val="28"/>
          <w:szCs w:val="28"/>
          <w:lang w:val="vi-VN"/>
        </w:rPr>
        <w:t>6/</w:t>
      </w:r>
      <w:r w:rsidR="008D2548" w:rsidRPr="000B336B">
        <w:rPr>
          <w:sz w:val="28"/>
          <w:szCs w:val="28"/>
          <w:lang w:val="vi-VN"/>
        </w:rPr>
        <w:t>0</w:t>
      </w:r>
      <w:r w:rsidR="00703DBA" w:rsidRPr="000B336B">
        <w:rPr>
          <w:sz w:val="28"/>
          <w:szCs w:val="28"/>
          <w:lang w:val="vi-VN"/>
        </w:rPr>
        <w:t xml:space="preserve">1/2026 của Bộ Chính trị về phát triển kinh tế Nhà nước </w:t>
      </w:r>
      <w:r w:rsidR="000462AC" w:rsidRPr="000B336B">
        <w:rPr>
          <w:sz w:val="28"/>
          <w:szCs w:val="28"/>
          <w:lang w:val="vi-VN"/>
        </w:rPr>
        <w:t>và Nghị quyết số 80-NQ/TW</w:t>
      </w:r>
      <w:r w:rsidR="00703DBA" w:rsidRPr="000B336B">
        <w:rPr>
          <w:sz w:val="28"/>
          <w:szCs w:val="28"/>
          <w:lang w:val="vi-VN"/>
        </w:rPr>
        <w:t>, ngày 07/</w:t>
      </w:r>
      <w:r w:rsidR="008D2548" w:rsidRPr="000B336B">
        <w:rPr>
          <w:sz w:val="28"/>
          <w:szCs w:val="28"/>
          <w:lang w:val="vi-VN"/>
        </w:rPr>
        <w:t>01/2026</w:t>
      </w:r>
      <w:r w:rsidR="000462AC" w:rsidRPr="000B336B">
        <w:rPr>
          <w:sz w:val="28"/>
          <w:szCs w:val="28"/>
          <w:lang w:val="vi-VN"/>
        </w:rPr>
        <w:t xml:space="preserve"> của Bộ Chính trị</w:t>
      </w:r>
      <w:r w:rsidR="008D2548" w:rsidRPr="000B336B">
        <w:rPr>
          <w:sz w:val="28"/>
          <w:szCs w:val="28"/>
          <w:lang w:val="vi-VN"/>
        </w:rPr>
        <w:t xml:space="preserve"> về phát triển văn hóa Việt Nam.</w:t>
      </w:r>
    </w:p>
    <w:p w14:paraId="1C561CB5" w14:textId="3100BEA9" w:rsidR="00E30A05" w:rsidRPr="000B336B" w:rsidRDefault="008606C3" w:rsidP="00A7148B">
      <w:pPr>
        <w:spacing w:before="80" w:line="264" w:lineRule="auto"/>
        <w:ind w:firstLine="720"/>
        <w:jc w:val="both"/>
        <w:rPr>
          <w:sz w:val="28"/>
          <w:szCs w:val="28"/>
          <w:lang w:val="vi-VN"/>
        </w:rPr>
      </w:pPr>
      <w:r w:rsidRPr="000B336B">
        <w:rPr>
          <w:b/>
          <w:bCs/>
          <w:sz w:val="28"/>
          <w:szCs w:val="28"/>
          <w:lang w:val="vi-VN"/>
        </w:rPr>
        <w:t>5</w:t>
      </w:r>
      <w:r w:rsidR="00180D5A" w:rsidRPr="000B336B">
        <w:rPr>
          <w:b/>
          <w:bCs/>
          <w:sz w:val="28"/>
          <w:szCs w:val="28"/>
          <w:lang w:val="vi-VN"/>
        </w:rPr>
        <w:t xml:space="preserve">. </w:t>
      </w:r>
      <w:r w:rsidR="00180D5A" w:rsidRPr="000B336B">
        <w:rPr>
          <w:sz w:val="28"/>
          <w:szCs w:val="28"/>
          <w:lang w:val="vi-VN"/>
        </w:rPr>
        <w:t xml:space="preserve">Kế hoạch số 09-KH/ĐU, ngày </w:t>
      </w:r>
      <w:r w:rsidR="00952660" w:rsidRPr="000B336B">
        <w:rPr>
          <w:sz w:val="28"/>
          <w:szCs w:val="28"/>
          <w:lang w:val="vi-VN"/>
        </w:rPr>
        <w:t>03/3/2026 về t</w:t>
      </w:r>
      <w:r w:rsidR="00180D5A" w:rsidRPr="000B336B">
        <w:rPr>
          <w:sz w:val="28"/>
          <w:szCs w:val="28"/>
          <w:lang w:val="vi-VN"/>
        </w:rPr>
        <w:t>ổ chức nghiên cứu, quán triệt, tuyên truyền và triển khai thực hiện Nghị quyết số 79-NQ/TW, ngày 06/01/2026 của Bộ Chính trị</w:t>
      </w:r>
      <w:r w:rsidR="008A393C" w:rsidRPr="000B336B">
        <w:rPr>
          <w:sz w:val="28"/>
          <w:szCs w:val="28"/>
          <w:lang w:val="vi-VN"/>
        </w:rPr>
        <w:t>.</w:t>
      </w:r>
    </w:p>
    <w:p w14:paraId="75B0A5D1" w14:textId="44D9AA80" w:rsidR="00180D5A" w:rsidRPr="000B336B" w:rsidRDefault="008606C3" w:rsidP="00A7148B">
      <w:pPr>
        <w:spacing w:before="80" w:line="264" w:lineRule="auto"/>
        <w:ind w:firstLine="720"/>
        <w:jc w:val="both"/>
        <w:rPr>
          <w:sz w:val="28"/>
          <w:szCs w:val="28"/>
          <w:lang w:val="vi-VN"/>
        </w:rPr>
      </w:pPr>
      <w:r w:rsidRPr="000B336B">
        <w:rPr>
          <w:b/>
          <w:bCs/>
          <w:sz w:val="28"/>
          <w:szCs w:val="28"/>
          <w:lang w:val="vi-VN"/>
        </w:rPr>
        <w:t>6.</w:t>
      </w:r>
      <w:r w:rsidRPr="000B336B">
        <w:rPr>
          <w:sz w:val="28"/>
          <w:szCs w:val="28"/>
          <w:lang w:val="vi-VN"/>
        </w:rPr>
        <w:t xml:space="preserve"> Kế hoạch số 10-KH/ĐU, ngày 04/3/2026 về tổ chức nghiên cứu, quán triệt, tuyên truyền và triển khai thực hiện Chỉ thị số 58-CT/TW, ngày 10/01/2026 của Ban Bí thư.</w:t>
      </w:r>
    </w:p>
    <w:p w14:paraId="2858F94C" w14:textId="3BEB492F" w:rsidR="009A3FED" w:rsidRPr="000B336B" w:rsidRDefault="008606C3" w:rsidP="00A7148B">
      <w:pPr>
        <w:spacing w:before="80" w:line="264" w:lineRule="auto"/>
        <w:ind w:firstLine="720"/>
        <w:jc w:val="both"/>
        <w:rPr>
          <w:sz w:val="28"/>
          <w:szCs w:val="28"/>
          <w:lang w:val="vi-VN"/>
        </w:rPr>
      </w:pPr>
      <w:r w:rsidRPr="000B336B">
        <w:rPr>
          <w:b/>
          <w:bCs/>
          <w:sz w:val="28"/>
          <w:szCs w:val="28"/>
          <w:lang w:val="vi-VN"/>
        </w:rPr>
        <w:t>7</w:t>
      </w:r>
      <w:r w:rsidR="00CF0319" w:rsidRPr="000B336B">
        <w:rPr>
          <w:b/>
          <w:bCs/>
          <w:sz w:val="28"/>
          <w:szCs w:val="28"/>
          <w:lang w:val="vi-VN"/>
        </w:rPr>
        <w:t>.</w:t>
      </w:r>
      <w:r w:rsidR="00CF0319" w:rsidRPr="000B336B">
        <w:rPr>
          <w:sz w:val="28"/>
          <w:szCs w:val="28"/>
          <w:lang w:val="vi-VN"/>
        </w:rPr>
        <w:t xml:space="preserve"> </w:t>
      </w:r>
      <w:r w:rsidR="00EF22F9" w:rsidRPr="000B336B">
        <w:rPr>
          <w:sz w:val="28"/>
          <w:szCs w:val="28"/>
          <w:lang w:val="vi-VN"/>
        </w:rPr>
        <w:t>Chương trình hành động</w:t>
      </w:r>
      <w:r w:rsidRPr="000B336B">
        <w:rPr>
          <w:sz w:val="28"/>
          <w:szCs w:val="28"/>
          <w:lang w:val="vi-VN"/>
        </w:rPr>
        <w:t xml:space="preserve"> số 08-CTr</w:t>
      </w:r>
      <w:r w:rsidR="00D001F9" w:rsidRPr="000B336B">
        <w:rPr>
          <w:sz w:val="28"/>
          <w:szCs w:val="28"/>
          <w:lang w:val="vi-VN"/>
        </w:rPr>
        <w:t>/ĐU, ngày 04/3/2026 về th</w:t>
      </w:r>
      <w:r w:rsidR="00EF22F9" w:rsidRPr="000B336B">
        <w:rPr>
          <w:sz w:val="28"/>
          <w:szCs w:val="28"/>
          <w:lang w:val="vi-VN"/>
        </w:rPr>
        <w:t>ực hiện Chỉ thị số 57-NQ/TW của Ban Bí thư về tăng cường bảo đảm an ninh mạng, bảo mật thông tin, an ninh dữ liệu trong hệ thống chính trị</w:t>
      </w:r>
      <w:r w:rsidR="00D001F9" w:rsidRPr="000B336B">
        <w:rPr>
          <w:sz w:val="28"/>
          <w:szCs w:val="28"/>
          <w:lang w:val="vi-VN"/>
        </w:rPr>
        <w:t>.</w:t>
      </w:r>
    </w:p>
    <w:p w14:paraId="08A90BB7" w14:textId="13ED979A" w:rsidR="005C42A5" w:rsidRPr="000B336B" w:rsidRDefault="005F0785" w:rsidP="00A7148B">
      <w:pPr>
        <w:spacing w:before="80" w:line="264" w:lineRule="auto"/>
        <w:ind w:firstLine="720"/>
        <w:jc w:val="both"/>
        <w:rPr>
          <w:color w:val="000000"/>
          <w:sz w:val="28"/>
          <w:szCs w:val="28"/>
          <w:lang w:val="vi-VN"/>
        </w:rPr>
      </w:pPr>
      <w:r w:rsidRPr="000B336B">
        <w:rPr>
          <w:b/>
          <w:bCs/>
          <w:i/>
          <w:iCs/>
          <w:color w:val="000000"/>
          <w:sz w:val="28"/>
          <w:szCs w:val="28"/>
          <w:lang w:val="vi-VN"/>
        </w:rPr>
        <w:t>Nội dung các văn bản được cung cấp tại đây</w:t>
      </w:r>
      <w:r w:rsidR="00583C7B" w:rsidRPr="000B336B">
        <w:rPr>
          <w:b/>
          <w:bCs/>
          <w:i/>
          <w:iCs/>
          <w:color w:val="000000"/>
          <w:sz w:val="28"/>
          <w:szCs w:val="28"/>
          <w:lang w:val="vi-VN"/>
        </w:rPr>
        <w:t xml:space="preserve"> </w:t>
      </w:r>
      <w:hyperlink r:id="rId11" w:history="1">
        <w:r w:rsidR="00583C7B" w:rsidRPr="000B336B">
          <w:rPr>
            <w:rStyle w:val="Hyperlink"/>
            <w:b/>
            <w:bCs/>
            <w:i/>
            <w:iCs/>
            <w:sz w:val="28"/>
            <w:szCs w:val="28"/>
            <w:lang w:val="vi-VN"/>
          </w:rPr>
          <w:t>(2)</w:t>
        </w:r>
      </w:hyperlink>
    </w:p>
    <w:p w14:paraId="7860B0F2" w14:textId="77777777" w:rsidR="006C6A04" w:rsidRPr="00F74316" w:rsidRDefault="00DA1B0F" w:rsidP="006C032B">
      <w:pPr>
        <w:spacing w:beforeLines="80" w:before="192"/>
        <w:jc w:val="right"/>
        <w:rPr>
          <w:b/>
          <w:bCs/>
          <w:spacing w:val="-4"/>
          <w:sz w:val="28"/>
          <w:szCs w:val="28"/>
          <w:lang w:val="vi-VN"/>
        </w:rPr>
      </w:pPr>
      <w:r w:rsidRPr="00F74316">
        <w:rPr>
          <w:b/>
          <w:bCs/>
          <w:spacing w:val="-4"/>
          <w:sz w:val="28"/>
          <w:szCs w:val="28"/>
          <w:lang w:val="vi-VN"/>
        </w:rPr>
        <w:t xml:space="preserve">BAN </w:t>
      </w:r>
      <w:r w:rsidR="00E756A9" w:rsidRPr="00F74316">
        <w:rPr>
          <w:b/>
          <w:bCs/>
          <w:spacing w:val="-4"/>
          <w:sz w:val="28"/>
          <w:szCs w:val="28"/>
          <w:lang w:val="vi-VN"/>
        </w:rPr>
        <w:t>TUYÊN GIÁO</w:t>
      </w:r>
      <w:r w:rsidRPr="00F74316">
        <w:rPr>
          <w:b/>
          <w:bCs/>
          <w:spacing w:val="-4"/>
          <w:sz w:val="28"/>
          <w:szCs w:val="28"/>
          <w:lang w:val="vi-VN"/>
        </w:rPr>
        <w:t xml:space="preserve"> </w:t>
      </w:r>
    </w:p>
    <w:sectPr w:rsidR="006C6A04" w:rsidRPr="00F74316" w:rsidSect="006C032B">
      <w:headerReference w:type="even" r:id="rId12"/>
      <w:headerReference w:type="default" r:id="rId13"/>
      <w:footerReference w:type="even" r:id="rId1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ED67" w14:textId="77777777" w:rsidR="001E0470" w:rsidRDefault="001E0470">
      <w:r>
        <w:separator/>
      </w:r>
    </w:p>
  </w:endnote>
  <w:endnote w:type="continuationSeparator" w:id="0">
    <w:p w14:paraId="05E9A69E" w14:textId="77777777" w:rsidR="001E0470" w:rsidRDefault="001E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A1B" w14:textId="77777777" w:rsidR="00893254" w:rsidRPr="00E82FE3" w:rsidRDefault="00893254" w:rsidP="00DA51D6">
    <w:pPr>
      <w:pStyle w:val="Footer"/>
      <w:framePr w:wrap="around" w:vAnchor="text" w:hAnchor="margin" w:xAlign="center" w:y="1"/>
      <w:rPr>
        <w:rStyle w:val="PageNumber"/>
        <w:rFonts w:ascii="Times New Roman" w:hAnsi="Times New Roman"/>
      </w:rPr>
    </w:pPr>
    <w:r w:rsidRPr="00E82FE3">
      <w:rPr>
        <w:rStyle w:val="PageNumber"/>
        <w:rFonts w:ascii="Times New Roman" w:hAnsi="Times New Roman"/>
      </w:rPr>
      <w:fldChar w:fldCharType="begin"/>
    </w:r>
    <w:r w:rsidRPr="00E82FE3">
      <w:rPr>
        <w:rStyle w:val="PageNumber"/>
        <w:rFonts w:ascii="Times New Roman" w:hAnsi="Times New Roman"/>
      </w:rPr>
      <w:instrText xml:space="preserve">PAGE  </w:instrText>
    </w:r>
    <w:r w:rsidRPr="00E82FE3">
      <w:rPr>
        <w:rStyle w:val="PageNumber"/>
        <w:rFonts w:ascii="Times New Roman" w:hAnsi="Times New Roman"/>
      </w:rPr>
      <w:fldChar w:fldCharType="end"/>
    </w:r>
  </w:p>
  <w:p w14:paraId="5364D4E9" w14:textId="77777777" w:rsidR="00893254" w:rsidRPr="00E82FE3" w:rsidRDefault="0089325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4F78" w14:textId="77777777" w:rsidR="001E0470" w:rsidRDefault="001E0470">
      <w:r>
        <w:separator/>
      </w:r>
    </w:p>
  </w:footnote>
  <w:footnote w:type="continuationSeparator" w:id="0">
    <w:p w14:paraId="33B1B08B" w14:textId="77777777" w:rsidR="001E0470" w:rsidRDefault="001E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9020" w14:textId="77777777" w:rsidR="00893254" w:rsidRPr="00E82FE3" w:rsidRDefault="00893254" w:rsidP="00A646C3">
    <w:pPr>
      <w:pStyle w:val="Header"/>
      <w:framePr w:wrap="around" w:vAnchor="text" w:hAnchor="margin" w:xAlign="center" w:y="1"/>
      <w:rPr>
        <w:rStyle w:val="PageNumber"/>
        <w:rFonts w:ascii="Times New Roman" w:hAnsi="Times New Roman"/>
      </w:rPr>
    </w:pPr>
    <w:r w:rsidRPr="00E82FE3">
      <w:rPr>
        <w:rStyle w:val="PageNumber"/>
        <w:rFonts w:ascii="Times New Roman" w:hAnsi="Times New Roman"/>
      </w:rPr>
      <w:fldChar w:fldCharType="begin"/>
    </w:r>
    <w:r w:rsidRPr="00E82FE3">
      <w:rPr>
        <w:rStyle w:val="PageNumber"/>
        <w:rFonts w:ascii="Times New Roman" w:hAnsi="Times New Roman"/>
      </w:rPr>
      <w:instrText xml:space="preserve">PAGE  </w:instrText>
    </w:r>
    <w:r w:rsidRPr="00E82FE3">
      <w:rPr>
        <w:rStyle w:val="PageNumber"/>
        <w:rFonts w:ascii="Times New Roman" w:hAnsi="Times New Roman"/>
      </w:rPr>
      <w:fldChar w:fldCharType="end"/>
    </w:r>
  </w:p>
  <w:p w14:paraId="5632E7E7" w14:textId="77777777" w:rsidR="00893254" w:rsidRPr="00E82FE3" w:rsidRDefault="00893254">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4419" w14:textId="77777777" w:rsidR="006C032B" w:rsidRPr="006C032B" w:rsidRDefault="006C032B">
    <w:pPr>
      <w:pStyle w:val="Header"/>
      <w:jc w:val="center"/>
      <w:rPr>
        <w:rFonts w:ascii="Times New Roman" w:hAnsi="Times New Roman"/>
        <w:sz w:val="28"/>
        <w:szCs w:val="28"/>
      </w:rPr>
    </w:pPr>
    <w:r w:rsidRPr="006C032B">
      <w:rPr>
        <w:rFonts w:ascii="Times New Roman" w:hAnsi="Times New Roman"/>
        <w:sz w:val="28"/>
        <w:szCs w:val="28"/>
      </w:rPr>
      <w:fldChar w:fldCharType="begin"/>
    </w:r>
    <w:r w:rsidRPr="006C032B">
      <w:rPr>
        <w:rFonts w:ascii="Times New Roman" w:hAnsi="Times New Roman"/>
        <w:sz w:val="28"/>
        <w:szCs w:val="28"/>
      </w:rPr>
      <w:instrText xml:space="preserve"> PAGE   \* MERGEFORMAT </w:instrText>
    </w:r>
    <w:r w:rsidRPr="006C032B">
      <w:rPr>
        <w:rFonts w:ascii="Times New Roman" w:hAnsi="Times New Roman"/>
        <w:sz w:val="28"/>
        <w:szCs w:val="28"/>
      </w:rPr>
      <w:fldChar w:fldCharType="separate"/>
    </w:r>
    <w:r w:rsidRPr="006C032B">
      <w:rPr>
        <w:rFonts w:ascii="Times New Roman" w:hAnsi="Times New Roman"/>
        <w:noProof/>
        <w:sz w:val="28"/>
        <w:szCs w:val="28"/>
      </w:rPr>
      <w:t>2</w:t>
    </w:r>
    <w:r w:rsidRPr="006C032B">
      <w:rPr>
        <w:rFonts w:ascii="Times New Roman" w:hAnsi="Times New Roman"/>
        <w:noProof/>
        <w:sz w:val="28"/>
        <w:szCs w:val="28"/>
      </w:rPr>
      <w:fldChar w:fldCharType="end"/>
    </w:r>
  </w:p>
  <w:p w14:paraId="65114A39" w14:textId="77777777" w:rsidR="006C032B" w:rsidRDefault="006C0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816"/>
    <w:multiLevelType w:val="multilevel"/>
    <w:tmpl w:val="C5B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AAB"/>
    <w:multiLevelType w:val="hybridMultilevel"/>
    <w:tmpl w:val="133E90A4"/>
    <w:lvl w:ilvl="0" w:tplc="8F4A98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80E69"/>
    <w:multiLevelType w:val="hybridMultilevel"/>
    <w:tmpl w:val="930223DA"/>
    <w:lvl w:ilvl="0" w:tplc="CDE45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D48E8"/>
    <w:multiLevelType w:val="hybridMultilevel"/>
    <w:tmpl w:val="9D684494"/>
    <w:lvl w:ilvl="0" w:tplc="C902EFF8">
      <w:start w:val="5"/>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A722DB"/>
    <w:multiLevelType w:val="multilevel"/>
    <w:tmpl w:val="FE326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133F7"/>
    <w:multiLevelType w:val="multilevel"/>
    <w:tmpl w:val="8966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A6A43"/>
    <w:multiLevelType w:val="hybridMultilevel"/>
    <w:tmpl w:val="ABCE9AD4"/>
    <w:lvl w:ilvl="0" w:tplc="A0EE7C80">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4D185992"/>
    <w:multiLevelType w:val="hybridMultilevel"/>
    <w:tmpl w:val="4AA0537C"/>
    <w:lvl w:ilvl="0" w:tplc="98D0F366">
      <w:start w:val="1"/>
      <w:numFmt w:val="bullet"/>
      <w:lvlText w:val="-"/>
      <w:lvlJc w:val="left"/>
      <w:pPr>
        <w:tabs>
          <w:tab w:val="num" w:pos="920"/>
        </w:tabs>
        <w:ind w:left="920" w:hanging="360"/>
      </w:pPr>
      <w:rPr>
        <w:rFonts w:ascii="Times New Roman" w:eastAsia="Times New Roman"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9" w15:restartNumberingAfterBreak="0">
    <w:nsid w:val="4D807795"/>
    <w:multiLevelType w:val="hybridMultilevel"/>
    <w:tmpl w:val="C2441C7E"/>
    <w:lvl w:ilvl="0" w:tplc="3B9AEACA">
      <w:start w:val="1"/>
      <w:numFmt w:val="bullet"/>
      <w:lvlText w:val=""/>
      <w:lvlJc w:val="left"/>
      <w:pPr>
        <w:tabs>
          <w:tab w:val="num" w:pos="1074"/>
        </w:tabs>
        <w:ind w:left="1074" w:hanging="360"/>
      </w:pPr>
      <w:rPr>
        <w:rFonts w:ascii="Wingdings" w:hAnsi="Wingding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0" w15:restartNumberingAfterBreak="0">
    <w:nsid w:val="524A2E5D"/>
    <w:multiLevelType w:val="hybridMultilevel"/>
    <w:tmpl w:val="DAE8A9D2"/>
    <w:lvl w:ilvl="0" w:tplc="4D5C5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733651"/>
    <w:multiLevelType w:val="hybridMultilevel"/>
    <w:tmpl w:val="0388F266"/>
    <w:lvl w:ilvl="0" w:tplc="EE329180">
      <w:start w:val="1"/>
      <w:numFmt w:val="bullet"/>
      <w:lvlText w:val="-"/>
      <w:lvlJc w:val="left"/>
      <w:pPr>
        <w:tabs>
          <w:tab w:val="num" w:pos="720"/>
        </w:tabs>
        <w:ind w:left="720" w:hanging="360"/>
      </w:pPr>
      <w:rPr>
        <w:rFonts w:ascii="Times New Roman" w:hAnsi="Times New Roman" w:hint="default"/>
      </w:rPr>
    </w:lvl>
    <w:lvl w:ilvl="1" w:tplc="6A4A33F0" w:tentative="1">
      <w:start w:val="1"/>
      <w:numFmt w:val="bullet"/>
      <w:lvlText w:val="-"/>
      <w:lvlJc w:val="left"/>
      <w:pPr>
        <w:tabs>
          <w:tab w:val="num" w:pos="1440"/>
        </w:tabs>
        <w:ind w:left="1440" w:hanging="360"/>
      </w:pPr>
      <w:rPr>
        <w:rFonts w:ascii="Times New Roman" w:hAnsi="Times New Roman" w:hint="default"/>
      </w:rPr>
    </w:lvl>
    <w:lvl w:ilvl="2" w:tplc="CE9A600E" w:tentative="1">
      <w:start w:val="1"/>
      <w:numFmt w:val="bullet"/>
      <w:lvlText w:val="-"/>
      <w:lvlJc w:val="left"/>
      <w:pPr>
        <w:tabs>
          <w:tab w:val="num" w:pos="2160"/>
        </w:tabs>
        <w:ind w:left="2160" w:hanging="360"/>
      </w:pPr>
      <w:rPr>
        <w:rFonts w:ascii="Times New Roman" w:hAnsi="Times New Roman" w:hint="default"/>
      </w:rPr>
    </w:lvl>
    <w:lvl w:ilvl="3" w:tplc="90AA5D18" w:tentative="1">
      <w:start w:val="1"/>
      <w:numFmt w:val="bullet"/>
      <w:lvlText w:val="-"/>
      <w:lvlJc w:val="left"/>
      <w:pPr>
        <w:tabs>
          <w:tab w:val="num" w:pos="2880"/>
        </w:tabs>
        <w:ind w:left="2880" w:hanging="360"/>
      </w:pPr>
      <w:rPr>
        <w:rFonts w:ascii="Times New Roman" w:hAnsi="Times New Roman" w:hint="default"/>
      </w:rPr>
    </w:lvl>
    <w:lvl w:ilvl="4" w:tplc="F964F546" w:tentative="1">
      <w:start w:val="1"/>
      <w:numFmt w:val="bullet"/>
      <w:lvlText w:val="-"/>
      <w:lvlJc w:val="left"/>
      <w:pPr>
        <w:tabs>
          <w:tab w:val="num" w:pos="3600"/>
        </w:tabs>
        <w:ind w:left="3600" w:hanging="360"/>
      </w:pPr>
      <w:rPr>
        <w:rFonts w:ascii="Times New Roman" w:hAnsi="Times New Roman" w:hint="default"/>
      </w:rPr>
    </w:lvl>
    <w:lvl w:ilvl="5" w:tplc="33964F8E" w:tentative="1">
      <w:start w:val="1"/>
      <w:numFmt w:val="bullet"/>
      <w:lvlText w:val="-"/>
      <w:lvlJc w:val="left"/>
      <w:pPr>
        <w:tabs>
          <w:tab w:val="num" w:pos="4320"/>
        </w:tabs>
        <w:ind w:left="4320" w:hanging="360"/>
      </w:pPr>
      <w:rPr>
        <w:rFonts w:ascii="Times New Roman" w:hAnsi="Times New Roman" w:hint="default"/>
      </w:rPr>
    </w:lvl>
    <w:lvl w:ilvl="6" w:tplc="6754719C" w:tentative="1">
      <w:start w:val="1"/>
      <w:numFmt w:val="bullet"/>
      <w:lvlText w:val="-"/>
      <w:lvlJc w:val="left"/>
      <w:pPr>
        <w:tabs>
          <w:tab w:val="num" w:pos="5040"/>
        </w:tabs>
        <w:ind w:left="5040" w:hanging="360"/>
      </w:pPr>
      <w:rPr>
        <w:rFonts w:ascii="Times New Roman" w:hAnsi="Times New Roman" w:hint="default"/>
      </w:rPr>
    </w:lvl>
    <w:lvl w:ilvl="7" w:tplc="0930FAA6" w:tentative="1">
      <w:start w:val="1"/>
      <w:numFmt w:val="bullet"/>
      <w:lvlText w:val="-"/>
      <w:lvlJc w:val="left"/>
      <w:pPr>
        <w:tabs>
          <w:tab w:val="num" w:pos="5760"/>
        </w:tabs>
        <w:ind w:left="5760" w:hanging="360"/>
      </w:pPr>
      <w:rPr>
        <w:rFonts w:ascii="Times New Roman" w:hAnsi="Times New Roman" w:hint="default"/>
      </w:rPr>
    </w:lvl>
    <w:lvl w:ilvl="8" w:tplc="3BAEF0F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1DA7629"/>
    <w:multiLevelType w:val="hybridMultilevel"/>
    <w:tmpl w:val="A5FEA5A6"/>
    <w:lvl w:ilvl="0" w:tplc="B1DA6A1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5107373">
    <w:abstractNumId w:val="3"/>
  </w:num>
  <w:num w:numId="2" w16cid:durableId="905265508">
    <w:abstractNumId w:val="9"/>
  </w:num>
  <w:num w:numId="3" w16cid:durableId="1208227072">
    <w:abstractNumId w:val="8"/>
  </w:num>
  <w:num w:numId="4" w16cid:durableId="1404907671">
    <w:abstractNumId w:val="10"/>
  </w:num>
  <w:num w:numId="5" w16cid:durableId="1250114971">
    <w:abstractNumId w:val="12"/>
  </w:num>
  <w:num w:numId="6" w16cid:durableId="404567235">
    <w:abstractNumId w:val="4"/>
  </w:num>
  <w:num w:numId="7" w16cid:durableId="1637754602">
    <w:abstractNumId w:val="7"/>
  </w:num>
  <w:num w:numId="8" w16cid:durableId="640505944">
    <w:abstractNumId w:val="0"/>
  </w:num>
  <w:num w:numId="9" w16cid:durableId="1700084896">
    <w:abstractNumId w:val="1"/>
  </w:num>
  <w:num w:numId="10" w16cid:durableId="2125298802">
    <w:abstractNumId w:val="5"/>
  </w:num>
  <w:num w:numId="11" w16cid:durableId="1771850688">
    <w:abstractNumId w:val="6"/>
  </w:num>
  <w:num w:numId="12" w16cid:durableId="1401902151">
    <w:abstractNumId w:val="2"/>
  </w:num>
  <w:num w:numId="13" w16cid:durableId="1551113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BB"/>
    <w:rsid w:val="00000D40"/>
    <w:rsid w:val="00004CC3"/>
    <w:rsid w:val="00004D0C"/>
    <w:rsid w:val="00004EF0"/>
    <w:rsid w:val="000053B9"/>
    <w:rsid w:val="00005613"/>
    <w:rsid w:val="00006FB4"/>
    <w:rsid w:val="00007E5C"/>
    <w:rsid w:val="000100B9"/>
    <w:rsid w:val="00010239"/>
    <w:rsid w:val="00010309"/>
    <w:rsid w:val="00010E33"/>
    <w:rsid w:val="00012C64"/>
    <w:rsid w:val="000130F4"/>
    <w:rsid w:val="00013969"/>
    <w:rsid w:val="00017F25"/>
    <w:rsid w:val="0002165B"/>
    <w:rsid w:val="000224EC"/>
    <w:rsid w:val="00022B67"/>
    <w:rsid w:val="00024A9D"/>
    <w:rsid w:val="00024AF1"/>
    <w:rsid w:val="00024E77"/>
    <w:rsid w:val="00030A30"/>
    <w:rsid w:val="00034767"/>
    <w:rsid w:val="000347A4"/>
    <w:rsid w:val="00034EF2"/>
    <w:rsid w:val="00034FF3"/>
    <w:rsid w:val="00035A94"/>
    <w:rsid w:val="00037B31"/>
    <w:rsid w:val="000403B4"/>
    <w:rsid w:val="000409F0"/>
    <w:rsid w:val="00041AA5"/>
    <w:rsid w:val="00043423"/>
    <w:rsid w:val="000443DC"/>
    <w:rsid w:val="000447BD"/>
    <w:rsid w:val="0004485A"/>
    <w:rsid w:val="000462AC"/>
    <w:rsid w:val="00047A3F"/>
    <w:rsid w:val="00047E13"/>
    <w:rsid w:val="000529C5"/>
    <w:rsid w:val="00052B78"/>
    <w:rsid w:val="00052E32"/>
    <w:rsid w:val="0005383A"/>
    <w:rsid w:val="00060D7C"/>
    <w:rsid w:val="00061360"/>
    <w:rsid w:val="000614DA"/>
    <w:rsid w:val="000615B3"/>
    <w:rsid w:val="00062BF0"/>
    <w:rsid w:val="00063272"/>
    <w:rsid w:val="00063BBB"/>
    <w:rsid w:val="000649B1"/>
    <w:rsid w:val="0006582A"/>
    <w:rsid w:val="000666B0"/>
    <w:rsid w:val="00066B49"/>
    <w:rsid w:val="000670A0"/>
    <w:rsid w:val="00067EB3"/>
    <w:rsid w:val="00070FB8"/>
    <w:rsid w:val="00070FD2"/>
    <w:rsid w:val="00071169"/>
    <w:rsid w:val="00071DDB"/>
    <w:rsid w:val="000728C7"/>
    <w:rsid w:val="00074B86"/>
    <w:rsid w:val="00075360"/>
    <w:rsid w:val="00077DB7"/>
    <w:rsid w:val="00080DBB"/>
    <w:rsid w:val="000835C5"/>
    <w:rsid w:val="00084392"/>
    <w:rsid w:val="00085B19"/>
    <w:rsid w:val="00086C12"/>
    <w:rsid w:val="00086EC2"/>
    <w:rsid w:val="000875FA"/>
    <w:rsid w:val="00090089"/>
    <w:rsid w:val="00090456"/>
    <w:rsid w:val="0009181E"/>
    <w:rsid w:val="00091D24"/>
    <w:rsid w:val="00092577"/>
    <w:rsid w:val="000925D6"/>
    <w:rsid w:val="00092C95"/>
    <w:rsid w:val="000958A2"/>
    <w:rsid w:val="00096251"/>
    <w:rsid w:val="00096269"/>
    <w:rsid w:val="00096545"/>
    <w:rsid w:val="000966A0"/>
    <w:rsid w:val="0009742C"/>
    <w:rsid w:val="0009744A"/>
    <w:rsid w:val="000A0262"/>
    <w:rsid w:val="000A051D"/>
    <w:rsid w:val="000A0823"/>
    <w:rsid w:val="000A1548"/>
    <w:rsid w:val="000A252A"/>
    <w:rsid w:val="000A3F2D"/>
    <w:rsid w:val="000A71AC"/>
    <w:rsid w:val="000B03DC"/>
    <w:rsid w:val="000B287B"/>
    <w:rsid w:val="000B336B"/>
    <w:rsid w:val="000B4467"/>
    <w:rsid w:val="000B651D"/>
    <w:rsid w:val="000B66A7"/>
    <w:rsid w:val="000B6D4D"/>
    <w:rsid w:val="000C0DE8"/>
    <w:rsid w:val="000C1744"/>
    <w:rsid w:val="000C1922"/>
    <w:rsid w:val="000C2F25"/>
    <w:rsid w:val="000C2F26"/>
    <w:rsid w:val="000C3136"/>
    <w:rsid w:val="000C32D6"/>
    <w:rsid w:val="000C4145"/>
    <w:rsid w:val="000C4E3C"/>
    <w:rsid w:val="000C6130"/>
    <w:rsid w:val="000C6D1F"/>
    <w:rsid w:val="000D05C3"/>
    <w:rsid w:val="000D070F"/>
    <w:rsid w:val="000D0E76"/>
    <w:rsid w:val="000D3BA1"/>
    <w:rsid w:val="000D4A8E"/>
    <w:rsid w:val="000D530F"/>
    <w:rsid w:val="000D5971"/>
    <w:rsid w:val="000D6278"/>
    <w:rsid w:val="000D6A1B"/>
    <w:rsid w:val="000D7D07"/>
    <w:rsid w:val="000E3470"/>
    <w:rsid w:val="000E7270"/>
    <w:rsid w:val="000E7734"/>
    <w:rsid w:val="000F01AE"/>
    <w:rsid w:val="000F11E9"/>
    <w:rsid w:val="000F37CF"/>
    <w:rsid w:val="000F5171"/>
    <w:rsid w:val="000F5C88"/>
    <w:rsid w:val="000F61FC"/>
    <w:rsid w:val="000F67F0"/>
    <w:rsid w:val="000F6E91"/>
    <w:rsid w:val="00101858"/>
    <w:rsid w:val="00101CB3"/>
    <w:rsid w:val="00101D83"/>
    <w:rsid w:val="00104347"/>
    <w:rsid w:val="00104446"/>
    <w:rsid w:val="00106745"/>
    <w:rsid w:val="001067AA"/>
    <w:rsid w:val="00107211"/>
    <w:rsid w:val="00111AFD"/>
    <w:rsid w:val="00112883"/>
    <w:rsid w:val="00112B27"/>
    <w:rsid w:val="00112E70"/>
    <w:rsid w:val="001131F9"/>
    <w:rsid w:val="00113E10"/>
    <w:rsid w:val="001166F0"/>
    <w:rsid w:val="00117E4F"/>
    <w:rsid w:val="001218D2"/>
    <w:rsid w:val="00121D85"/>
    <w:rsid w:val="001244A1"/>
    <w:rsid w:val="001245D7"/>
    <w:rsid w:val="001246AA"/>
    <w:rsid w:val="00126022"/>
    <w:rsid w:val="00130F30"/>
    <w:rsid w:val="00131AAB"/>
    <w:rsid w:val="001331DE"/>
    <w:rsid w:val="001336DA"/>
    <w:rsid w:val="0013399D"/>
    <w:rsid w:val="0013402E"/>
    <w:rsid w:val="001356BD"/>
    <w:rsid w:val="0014071F"/>
    <w:rsid w:val="001411D2"/>
    <w:rsid w:val="001417FD"/>
    <w:rsid w:val="00141A75"/>
    <w:rsid w:val="00143176"/>
    <w:rsid w:val="001447C8"/>
    <w:rsid w:val="00146192"/>
    <w:rsid w:val="00150A9B"/>
    <w:rsid w:val="00150BC2"/>
    <w:rsid w:val="00150DE3"/>
    <w:rsid w:val="00154209"/>
    <w:rsid w:val="00156882"/>
    <w:rsid w:val="0015739E"/>
    <w:rsid w:val="0015788B"/>
    <w:rsid w:val="00157890"/>
    <w:rsid w:val="00157BD5"/>
    <w:rsid w:val="001649AE"/>
    <w:rsid w:val="00167FDB"/>
    <w:rsid w:val="001715B1"/>
    <w:rsid w:val="00171D09"/>
    <w:rsid w:val="00172D9E"/>
    <w:rsid w:val="001731BF"/>
    <w:rsid w:val="00176058"/>
    <w:rsid w:val="00176D75"/>
    <w:rsid w:val="00180D5A"/>
    <w:rsid w:val="0018185F"/>
    <w:rsid w:val="00181CE5"/>
    <w:rsid w:val="00182557"/>
    <w:rsid w:val="001829E6"/>
    <w:rsid w:val="00183D4F"/>
    <w:rsid w:val="00184CCB"/>
    <w:rsid w:val="00185280"/>
    <w:rsid w:val="00185E2E"/>
    <w:rsid w:val="00191F69"/>
    <w:rsid w:val="001924DA"/>
    <w:rsid w:val="00192B84"/>
    <w:rsid w:val="00193486"/>
    <w:rsid w:val="00196201"/>
    <w:rsid w:val="00196FB8"/>
    <w:rsid w:val="001A15C9"/>
    <w:rsid w:val="001A3F4C"/>
    <w:rsid w:val="001A40A8"/>
    <w:rsid w:val="001A5ACA"/>
    <w:rsid w:val="001A7E21"/>
    <w:rsid w:val="001B0388"/>
    <w:rsid w:val="001B0A5C"/>
    <w:rsid w:val="001B59CF"/>
    <w:rsid w:val="001B6E8F"/>
    <w:rsid w:val="001B73C3"/>
    <w:rsid w:val="001B7EBE"/>
    <w:rsid w:val="001C0324"/>
    <w:rsid w:val="001C22CD"/>
    <w:rsid w:val="001C2991"/>
    <w:rsid w:val="001C2B81"/>
    <w:rsid w:val="001C3B1B"/>
    <w:rsid w:val="001C406B"/>
    <w:rsid w:val="001C44F1"/>
    <w:rsid w:val="001C4C56"/>
    <w:rsid w:val="001C4DF4"/>
    <w:rsid w:val="001C4EEA"/>
    <w:rsid w:val="001C547A"/>
    <w:rsid w:val="001C6A2A"/>
    <w:rsid w:val="001C7E16"/>
    <w:rsid w:val="001D090E"/>
    <w:rsid w:val="001D1925"/>
    <w:rsid w:val="001D257B"/>
    <w:rsid w:val="001D27DE"/>
    <w:rsid w:val="001D2924"/>
    <w:rsid w:val="001D4015"/>
    <w:rsid w:val="001D48EC"/>
    <w:rsid w:val="001D5FA3"/>
    <w:rsid w:val="001D6BE0"/>
    <w:rsid w:val="001D7702"/>
    <w:rsid w:val="001E0191"/>
    <w:rsid w:val="001E0470"/>
    <w:rsid w:val="001E11BD"/>
    <w:rsid w:val="001E3E0D"/>
    <w:rsid w:val="001E71D2"/>
    <w:rsid w:val="001E745B"/>
    <w:rsid w:val="001F03E0"/>
    <w:rsid w:val="001F25E7"/>
    <w:rsid w:val="001F2CDC"/>
    <w:rsid w:val="001F2D9D"/>
    <w:rsid w:val="001F365D"/>
    <w:rsid w:val="001F5751"/>
    <w:rsid w:val="001F72BD"/>
    <w:rsid w:val="001F784C"/>
    <w:rsid w:val="002000B0"/>
    <w:rsid w:val="00200F28"/>
    <w:rsid w:val="00202444"/>
    <w:rsid w:val="002024AF"/>
    <w:rsid w:val="00203C30"/>
    <w:rsid w:val="00205591"/>
    <w:rsid w:val="00205717"/>
    <w:rsid w:val="00206EBB"/>
    <w:rsid w:val="002071C0"/>
    <w:rsid w:val="0020776F"/>
    <w:rsid w:val="00207981"/>
    <w:rsid w:val="00207B58"/>
    <w:rsid w:val="00212DC9"/>
    <w:rsid w:val="00213A70"/>
    <w:rsid w:val="00213E12"/>
    <w:rsid w:val="00213E22"/>
    <w:rsid w:val="00214F4A"/>
    <w:rsid w:val="0021551C"/>
    <w:rsid w:val="00216AE3"/>
    <w:rsid w:val="00216D36"/>
    <w:rsid w:val="00220790"/>
    <w:rsid w:val="00220C1F"/>
    <w:rsid w:val="00220EE3"/>
    <w:rsid w:val="0022135E"/>
    <w:rsid w:val="00221ADF"/>
    <w:rsid w:val="00221D43"/>
    <w:rsid w:val="00223298"/>
    <w:rsid w:val="0022436F"/>
    <w:rsid w:val="00224A25"/>
    <w:rsid w:val="00224AFB"/>
    <w:rsid w:val="00224D5F"/>
    <w:rsid w:val="00227C27"/>
    <w:rsid w:val="002327FA"/>
    <w:rsid w:val="00232E2D"/>
    <w:rsid w:val="00236F09"/>
    <w:rsid w:val="00237840"/>
    <w:rsid w:val="00237E84"/>
    <w:rsid w:val="00244B8A"/>
    <w:rsid w:val="00245709"/>
    <w:rsid w:val="00245C30"/>
    <w:rsid w:val="0024728D"/>
    <w:rsid w:val="00247713"/>
    <w:rsid w:val="00247EB1"/>
    <w:rsid w:val="00251768"/>
    <w:rsid w:val="002523A0"/>
    <w:rsid w:val="0025712E"/>
    <w:rsid w:val="00257BAB"/>
    <w:rsid w:val="002603C0"/>
    <w:rsid w:val="00263B99"/>
    <w:rsid w:val="00264712"/>
    <w:rsid w:val="002658B9"/>
    <w:rsid w:val="00266026"/>
    <w:rsid w:val="002669E7"/>
    <w:rsid w:val="00266B39"/>
    <w:rsid w:val="00270869"/>
    <w:rsid w:val="0027211F"/>
    <w:rsid w:val="00272BEF"/>
    <w:rsid w:val="00273B27"/>
    <w:rsid w:val="0027402B"/>
    <w:rsid w:val="00275E6C"/>
    <w:rsid w:val="00275F11"/>
    <w:rsid w:val="00275FA9"/>
    <w:rsid w:val="002769BB"/>
    <w:rsid w:val="00277B1B"/>
    <w:rsid w:val="00281F55"/>
    <w:rsid w:val="00283A61"/>
    <w:rsid w:val="00287871"/>
    <w:rsid w:val="00292308"/>
    <w:rsid w:val="00292913"/>
    <w:rsid w:val="002938A1"/>
    <w:rsid w:val="00293A81"/>
    <w:rsid w:val="00293FFD"/>
    <w:rsid w:val="00295262"/>
    <w:rsid w:val="002967BB"/>
    <w:rsid w:val="002A219E"/>
    <w:rsid w:val="002A35F2"/>
    <w:rsid w:val="002A7D26"/>
    <w:rsid w:val="002A7E81"/>
    <w:rsid w:val="002B046B"/>
    <w:rsid w:val="002B0888"/>
    <w:rsid w:val="002B1B09"/>
    <w:rsid w:val="002B1CAB"/>
    <w:rsid w:val="002B3722"/>
    <w:rsid w:val="002B3E67"/>
    <w:rsid w:val="002B4B14"/>
    <w:rsid w:val="002B6BDB"/>
    <w:rsid w:val="002C101A"/>
    <w:rsid w:val="002C16DF"/>
    <w:rsid w:val="002C3DF8"/>
    <w:rsid w:val="002C4683"/>
    <w:rsid w:val="002C4B91"/>
    <w:rsid w:val="002C4C50"/>
    <w:rsid w:val="002C4CCC"/>
    <w:rsid w:val="002C58ED"/>
    <w:rsid w:val="002C5AD9"/>
    <w:rsid w:val="002C654D"/>
    <w:rsid w:val="002C65FF"/>
    <w:rsid w:val="002C67F1"/>
    <w:rsid w:val="002C6863"/>
    <w:rsid w:val="002C7B25"/>
    <w:rsid w:val="002D11D8"/>
    <w:rsid w:val="002D4043"/>
    <w:rsid w:val="002D4307"/>
    <w:rsid w:val="002D48DE"/>
    <w:rsid w:val="002D4AEB"/>
    <w:rsid w:val="002D72CD"/>
    <w:rsid w:val="002E0DF5"/>
    <w:rsid w:val="002E15A2"/>
    <w:rsid w:val="002E2FD3"/>
    <w:rsid w:val="002E3AFD"/>
    <w:rsid w:val="002E4D79"/>
    <w:rsid w:val="002E5332"/>
    <w:rsid w:val="002E5EB1"/>
    <w:rsid w:val="002E7B10"/>
    <w:rsid w:val="002F053C"/>
    <w:rsid w:val="002F1C6F"/>
    <w:rsid w:val="002F413F"/>
    <w:rsid w:val="002F450A"/>
    <w:rsid w:val="002F7F6E"/>
    <w:rsid w:val="0030059E"/>
    <w:rsid w:val="00300B74"/>
    <w:rsid w:val="00301736"/>
    <w:rsid w:val="00303A2A"/>
    <w:rsid w:val="00306437"/>
    <w:rsid w:val="00307A75"/>
    <w:rsid w:val="00307E9D"/>
    <w:rsid w:val="0031035E"/>
    <w:rsid w:val="00310834"/>
    <w:rsid w:val="00313B20"/>
    <w:rsid w:val="00314102"/>
    <w:rsid w:val="003142D2"/>
    <w:rsid w:val="00317B22"/>
    <w:rsid w:val="00320A1A"/>
    <w:rsid w:val="003219C5"/>
    <w:rsid w:val="00322A5E"/>
    <w:rsid w:val="003239EB"/>
    <w:rsid w:val="00324919"/>
    <w:rsid w:val="00324DC5"/>
    <w:rsid w:val="00325827"/>
    <w:rsid w:val="003258B5"/>
    <w:rsid w:val="00325912"/>
    <w:rsid w:val="0032623E"/>
    <w:rsid w:val="003262F0"/>
    <w:rsid w:val="00326F75"/>
    <w:rsid w:val="00330A17"/>
    <w:rsid w:val="00331FD6"/>
    <w:rsid w:val="00332821"/>
    <w:rsid w:val="0033394C"/>
    <w:rsid w:val="00335B00"/>
    <w:rsid w:val="0033667D"/>
    <w:rsid w:val="00336C3C"/>
    <w:rsid w:val="00337534"/>
    <w:rsid w:val="00342BCA"/>
    <w:rsid w:val="003456AB"/>
    <w:rsid w:val="0034627A"/>
    <w:rsid w:val="00347AD6"/>
    <w:rsid w:val="00350A7C"/>
    <w:rsid w:val="00352B33"/>
    <w:rsid w:val="00352E04"/>
    <w:rsid w:val="00352E24"/>
    <w:rsid w:val="00352FC0"/>
    <w:rsid w:val="003574A8"/>
    <w:rsid w:val="00357F70"/>
    <w:rsid w:val="003602BD"/>
    <w:rsid w:val="00360867"/>
    <w:rsid w:val="00361CDF"/>
    <w:rsid w:val="0036219F"/>
    <w:rsid w:val="00362C76"/>
    <w:rsid w:val="003638E5"/>
    <w:rsid w:val="00364236"/>
    <w:rsid w:val="00364706"/>
    <w:rsid w:val="00364F99"/>
    <w:rsid w:val="00365A2D"/>
    <w:rsid w:val="003736C5"/>
    <w:rsid w:val="00373E8B"/>
    <w:rsid w:val="00374986"/>
    <w:rsid w:val="00374F16"/>
    <w:rsid w:val="0037621D"/>
    <w:rsid w:val="003819BF"/>
    <w:rsid w:val="0038627F"/>
    <w:rsid w:val="00386EED"/>
    <w:rsid w:val="0038743B"/>
    <w:rsid w:val="003902C8"/>
    <w:rsid w:val="00390B22"/>
    <w:rsid w:val="00391F12"/>
    <w:rsid w:val="003927A0"/>
    <w:rsid w:val="00392891"/>
    <w:rsid w:val="0039298F"/>
    <w:rsid w:val="003A1691"/>
    <w:rsid w:val="003A26AF"/>
    <w:rsid w:val="003A31E2"/>
    <w:rsid w:val="003A3D5B"/>
    <w:rsid w:val="003A61DA"/>
    <w:rsid w:val="003A6D20"/>
    <w:rsid w:val="003B0C45"/>
    <w:rsid w:val="003B101F"/>
    <w:rsid w:val="003B1DD8"/>
    <w:rsid w:val="003B1E82"/>
    <w:rsid w:val="003B26E8"/>
    <w:rsid w:val="003B68FE"/>
    <w:rsid w:val="003B696E"/>
    <w:rsid w:val="003B7734"/>
    <w:rsid w:val="003B7CCB"/>
    <w:rsid w:val="003C0472"/>
    <w:rsid w:val="003C18F9"/>
    <w:rsid w:val="003C37A6"/>
    <w:rsid w:val="003C3A4D"/>
    <w:rsid w:val="003C4FB9"/>
    <w:rsid w:val="003C52CF"/>
    <w:rsid w:val="003C5FB0"/>
    <w:rsid w:val="003C6A90"/>
    <w:rsid w:val="003C71CC"/>
    <w:rsid w:val="003C7FEB"/>
    <w:rsid w:val="003D0265"/>
    <w:rsid w:val="003D02E6"/>
    <w:rsid w:val="003D070C"/>
    <w:rsid w:val="003D0D8A"/>
    <w:rsid w:val="003D1FA5"/>
    <w:rsid w:val="003D2DBA"/>
    <w:rsid w:val="003D60F2"/>
    <w:rsid w:val="003D78E1"/>
    <w:rsid w:val="003E00D8"/>
    <w:rsid w:val="003E3575"/>
    <w:rsid w:val="003E39BE"/>
    <w:rsid w:val="003E5A31"/>
    <w:rsid w:val="003E5AD1"/>
    <w:rsid w:val="003E5D3A"/>
    <w:rsid w:val="003E63F4"/>
    <w:rsid w:val="003E6470"/>
    <w:rsid w:val="003E66E2"/>
    <w:rsid w:val="003F0C1A"/>
    <w:rsid w:val="003F1147"/>
    <w:rsid w:val="003F2B50"/>
    <w:rsid w:val="003F4D65"/>
    <w:rsid w:val="003F546E"/>
    <w:rsid w:val="003F56F2"/>
    <w:rsid w:val="003F7C07"/>
    <w:rsid w:val="00400474"/>
    <w:rsid w:val="004006CA"/>
    <w:rsid w:val="00400B7B"/>
    <w:rsid w:val="00404509"/>
    <w:rsid w:val="00405C58"/>
    <w:rsid w:val="00405E86"/>
    <w:rsid w:val="00410C30"/>
    <w:rsid w:val="00411046"/>
    <w:rsid w:val="004118F6"/>
    <w:rsid w:val="00412C71"/>
    <w:rsid w:val="00413952"/>
    <w:rsid w:val="00413B48"/>
    <w:rsid w:val="00414201"/>
    <w:rsid w:val="00414224"/>
    <w:rsid w:val="004147F4"/>
    <w:rsid w:val="00414F6F"/>
    <w:rsid w:val="00415AB3"/>
    <w:rsid w:val="00415FD2"/>
    <w:rsid w:val="00416BB8"/>
    <w:rsid w:val="00417CEC"/>
    <w:rsid w:val="00425FFA"/>
    <w:rsid w:val="004262FB"/>
    <w:rsid w:val="004275FA"/>
    <w:rsid w:val="004279E6"/>
    <w:rsid w:val="0043061A"/>
    <w:rsid w:val="00430763"/>
    <w:rsid w:val="00431344"/>
    <w:rsid w:val="004315EE"/>
    <w:rsid w:val="00432218"/>
    <w:rsid w:val="0043280B"/>
    <w:rsid w:val="00433717"/>
    <w:rsid w:val="00433FA5"/>
    <w:rsid w:val="00434265"/>
    <w:rsid w:val="00435B66"/>
    <w:rsid w:val="00436D3D"/>
    <w:rsid w:val="00436FE5"/>
    <w:rsid w:val="00437468"/>
    <w:rsid w:val="004400A8"/>
    <w:rsid w:val="00445FE7"/>
    <w:rsid w:val="00447333"/>
    <w:rsid w:val="00447979"/>
    <w:rsid w:val="00447BB3"/>
    <w:rsid w:val="00450EFE"/>
    <w:rsid w:val="00450FCC"/>
    <w:rsid w:val="004510E1"/>
    <w:rsid w:val="00451BE6"/>
    <w:rsid w:val="00452571"/>
    <w:rsid w:val="00453710"/>
    <w:rsid w:val="00453865"/>
    <w:rsid w:val="004564E7"/>
    <w:rsid w:val="00456F6F"/>
    <w:rsid w:val="00460484"/>
    <w:rsid w:val="00460CD0"/>
    <w:rsid w:val="004623EA"/>
    <w:rsid w:val="00462E20"/>
    <w:rsid w:val="00463E6F"/>
    <w:rsid w:val="00464E7A"/>
    <w:rsid w:val="00465B11"/>
    <w:rsid w:val="00465BDA"/>
    <w:rsid w:val="00466C2E"/>
    <w:rsid w:val="00467D68"/>
    <w:rsid w:val="0047017D"/>
    <w:rsid w:val="00470863"/>
    <w:rsid w:val="00470899"/>
    <w:rsid w:val="00472AA9"/>
    <w:rsid w:val="00474829"/>
    <w:rsid w:val="004756ED"/>
    <w:rsid w:val="00475E71"/>
    <w:rsid w:val="00476716"/>
    <w:rsid w:val="00477A39"/>
    <w:rsid w:val="00480B60"/>
    <w:rsid w:val="00480D2B"/>
    <w:rsid w:val="0048130F"/>
    <w:rsid w:val="00481B79"/>
    <w:rsid w:val="004821C6"/>
    <w:rsid w:val="004840A8"/>
    <w:rsid w:val="0048413C"/>
    <w:rsid w:val="00484FE9"/>
    <w:rsid w:val="0048515D"/>
    <w:rsid w:val="00485A72"/>
    <w:rsid w:val="004867A2"/>
    <w:rsid w:val="004908B5"/>
    <w:rsid w:val="00491575"/>
    <w:rsid w:val="004923E9"/>
    <w:rsid w:val="00495CAC"/>
    <w:rsid w:val="00496C4E"/>
    <w:rsid w:val="00496CBB"/>
    <w:rsid w:val="00497D00"/>
    <w:rsid w:val="004A03EA"/>
    <w:rsid w:val="004A1197"/>
    <w:rsid w:val="004A3388"/>
    <w:rsid w:val="004A3AD5"/>
    <w:rsid w:val="004A446E"/>
    <w:rsid w:val="004A4D21"/>
    <w:rsid w:val="004A6DC2"/>
    <w:rsid w:val="004B03CF"/>
    <w:rsid w:val="004B0C33"/>
    <w:rsid w:val="004B1636"/>
    <w:rsid w:val="004B21E0"/>
    <w:rsid w:val="004B413B"/>
    <w:rsid w:val="004B51EF"/>
    <w:rsid w:val="004B67F1"/>
    <w:rsid w:val="004B7748"/>
    <w:rsid w:val="004C0B58"/>
    <w:rsid w:val="004C22D8"/>
    <w:rsid w:val="004C2BE1"/>
    <w:rsid w:val="004C2D40"/>
    <w:rsid w:val="004C351E"/>
    <w:rsid w:val="004C3CCD"/>
    <w:rsid w:val="004C5C39"/>
    <w:rsid w:val="004C644B"/>
    <w:rsid w:val="004C7582"/>
    <w:rsid w:val="004D08D5"/>
    <w:rsid w:val="004D398A"/>
    <w:rsid w:val="004D5B24"/>
    <w:rsid w:val="004E05D2"/>
    <w:rsid w:val="004E1B2D"/>
    <w:rsid w:val="004E1B3B"/>
    <w:rsid w:val="004E4E08"/>
    <w:rsid w:val="004E6B47"/>
    <w:rsid w:val="004E6DC0"/>
    <w:rsid w:val="004F07D4"/>
    <w:rsid w:val="004F0B8A"/>
    <w:rsid w:val="004F0D08"/>
    <w:rsid w:val="004F1D9F"/>
    <w:rsid w:val="004F1FFA"/>
    <w:rsid w:val="004F2BD8"/>
    <w:rsid w:val="004F602B"/>
    <w:rsid w:val="004F604B"/>
    <w:rsid w:val="004F62CF"/>
    <w:rsid w:val="004F6906"/>
    <w:rsid w:val="004F6FC0"/>
    <w:rsid w:val="004F7553"/>
    <w:rsid w:val="00501A58"/>
    <w:rsid w:val="00501D38"/>
    <w:rsid w:val="0050263C"/>
    <w:rsid w:val="00503871"/>
    <w:rsid w:val="00503CD6"/>
    <w:rsid w:val="0050506C"/>
    <w:rsid w:val="00505C69"/>
    <w:rsid w:val="00505CD0"/>
    <w:rsid w:val="00506479"/>
    <w:rsid w:val="00506957"/>
    <w:rsid w:val="005075F1"/>
    <w:rsid w:val="005077DF"/>
    <w:rsid w:val="00510BAD"/>
    <w:rsid w:val="00510C96"/>
    <w:rsid w:val="00513FB6"/>
    <w:rsid w:val="005144B5"/>
    <w:rsid w:val="0051454E"/>
    <w:rsid w:val="0051462C"/>
    <w:rsid w:val="00514E47"/>
    <w:rsid w:val="005172D4"/>
    <w:rsid w:val="0051752F"/>
    <w:rsid w:val="00517DC1"/>
    <w:rsid w:val="005218C5"/>
    <w:rsid w:val="0052206A"/>
    <w:rsid w:val="00522A77"/>
    <w:rsid w:val="00523CFB"/>
    <w:rsid w:val="005275B8"/>
    <w:rsid w:val="005303CF"/>
    <w:rsid w:val="00530563"/>
    <w:rsid w:val="005309CB"/>
    <w:rsid w:val="0053101D"/>
    <w:rsid w:val="0053284E"/>
    <w:rsid w:val="00532D54"/>
    <w:rsid w:val="00533498"/>
    <w:rsid w:val="0053475E"/>
    <w:rsid w:val="00536BBB"/>
    <w:rsid w:val="00540B40"/>
    <w:rsid w:val="005417A0"/>
    <w:rsid w:val="00543450"/>
    <w:rsid w:val="00543D8D"/>
    <w:rsid w:val="0054407E"/>
    <w:rsid w:val="0054504D"/>
    <w:rsid w:val="005458CA"/>
    <w:rsid w:val="00545AE3"/>
    <w:rsid w:val="00546E6C"/>
    <w:rsid w:val="0054746A"/>
    <w:rsid w:val="0055165E"/>
    <w:rsid w:val="00551C10"/>
    <w:rsid w:val="00553001"/>
    <w:rsid w:val="005559A4"/>
    <w:rsid w:val="00555CEE"/>
    <w:rsid w:val="00557B4D"/>
    <w:rsid w:val="005608E1"/>
    <w:rsid w:val="005614CA"/>
    <w:rsid w:val="00562037"/>
    <w:rsid w:val="00562682"/>
    <w:rsid w:val="005633F2"/>
    <w:rsid w:val="005638E1"/>
    <w:rsid w:val="0056463B"/>
    <w:rsid w:val="00567374"/>
    <w:rsid w:val="00567D87"/>
    <w:rsid w:val="00567D8B"/>
    <w:rsid w:val="00570DA6"/>
    <w:rsid w:val="005722DD"/>
    <w:rsid w:val="00574C04"/>
    <w:rsid w:val="00575943"/>
    <w:rsid w:val="005767BA"/>
    <w:rsid w:val="00577114"/>
    <w:rsid w:val="005775D8"/>
    <w:rsid w:val="00580E28"/>
    <w:rsid w:val="005826D7"/>
    <w:rsid w:val="00583C7B"/>
    <w:rsid w:val="005849E9"/>
    <w:rsid w:val="00584B5F"/>
    <w:rsid w:val="00585034"/>
    <w:rsid w:val="00585BC5"/>
    <w:rsid w:val="005871B9"/>
    <w:rsid w:val="005901A7"/>
    <w:rsid w:val="00590665"/>
    <w:rsid w:val="00591C71"/>
    <w:rsid w:val="00595340"/>
    <w:rsid w:val="00595C46"/>
    <w:rsid w:val="005964EA"/>
    <w:rsid w:val="005A089E"/>
    <w:rsid w:val="005A1FF5"/>
    <w:rsid w:val="005A26CE"/>
    <w:rsid w:val="005A53F7"/>
    <w:rsid w:val="005A5891"/>
    <w:rsid w:val="005A59E0"/>
    <w:rsid w:val="005A5C44"/>
    <w:rsid w:val="005A62F1"/>
    <w:rsid w:val="005A71EC"/>
    <w:rsid w:val="005B2B98"/>
    <w:rsid w:val="005B4D60"/>
    <w:rsid w:val="005B4D9C"/>
    <w:rsid w:val="005B5A5A"/>
    <w:rsid w:val="005B6EDD"/>
    <w:rsid w:val="005B7083"/>
    <w:rsid w:val="005B7613"/>
    <w:rsid w:val="005B7960"/>
    <w:rsid w:val="005B7A2A"/>
    <w:rsid w:val="005C1ABE"/>
    <w:rsid w:val="005C2704"/>
    <w:rsid w:val="005C42A5"/>
    <w:rsid w:val="005C4774"/>
    <w:rsid w:val="005C51D6"/>
    <w:rsid w:val="005C6243"/>
    <w:rsid w:val="005C77A4"/>
    <w:rsid w:val="005D067B"/>
    <w:rsid w:val="005D10DC"/>
    <w:rsid w:val="005D1252"/>
    <w:rsid w:val="005D20F2"/>
    <w:rsid w:val="005D2389"/>
    <w:rsid w:val="005D474F"/>
    <w:rsid w:val="005D50E4"/>
    <w:rsid w:val="005D54A6"/>
    <w:rsid w:val="005D657D"/>
    <w:rsid w:val="005D7170"/>
    <w:rsid w:val="005D7E89"/>
    <w:rsid w:val="005E153D"/>
    <w:rsid w:val="005E1EB7"/>
    <w:rsid w:val="005E235F"/>
    <w:rsid w:val="005E298B"/>
    <w:rsid w:val="005E744C"/>
    <w:rsid w:val="005E7D90"/>
    <w:rsid w:val="005F0785"/>
    <w:rsid w:val="005F138D"/>
    <w:rsid w:val="005F1C7C"/>
    <w:rsid w:val="005F268D"/>
    <w:rsid w:val="005F2981"/>
    <w:rsid w:val="005F2BE6"/>
    <w:rsid w:val="006003AD"/>
    <w:rsid w:val="0060250D"/>
    <w:rsid w:val="00603983"/>
    <w:rsid w:val="006043E0"/>
    <w:rsid w:val="00605EA5"/>
    <w:rsid w:val="00607B71"/>
    <w:rsid w:val="00607CEE"/>
    <w:rsid w:val="0061235A"/>
    <w:rsid w:val="00612805"/>
    <w:rsid w:val="006141AF"/>
    <w:rsid w:val="00614938"/>
    <w:rsid w:val="00614962"/>
    <w:rsid w:val="00615755"/>
    <w:rsid w:val="00615BC5"/>
    <w:rsid w:val="00616215"/>
    <w:rsid w:val="00617FAC"/>
    <w:rsid w:val="00620C7D"/>
    <w:rsid w:val="00621176"/>
    <w:rsid w:val="00621F9D"/>
    <w:rsid w:val="00623E2F"/>
    <w:rsid w:val="00625C1B"/>
    <w:rsid w:val="00630F46"/>
    <w:rsid w:val="00631B92"/>
    <w:rsid w:val="00631D7B"/>
    <w:rsid w:val="00633A06"/>
    <w:rsid w:val="00633DEC"/>
    <w:rsid w:val="00633E54"/>
    <w:rsid w:val="00635A1A"/>
    <w:rsid w:val="006412D3"/>
    <w:rsid w:val="006419B8"/>
    <w:rsid w:val="00642A0B"/>
    <w:rsid w:val="00642FA8"/>
    <w:rsid w:val="00643711"/>
    <w:rsid w:val="00643BB6"/>
    <w:rsid w:val="00644294"/>
    <w:rsid w:val="00645C2C"/>
    <w:rsid w:val="00651107"/>
    <w:rsid w:val="00652DFF"/>
    <w:rsid w:val="0065405A"/>
    <w:rsid w:val="00656474"/>
    <w:rsid w:val="00657B73"/>
    <w:rsid w:val="00657E55"/>
    <w:rsid w:val="006622F1"/>
    <w:rsid w:val="006637FB"/>
    <w:rsid w:val="00666999"/>
    <w:rsid w:val="006675B1"/>
    <w:rsid w:val="006679AA"/>
    <w:rsid w:val="00667FC3"/>
    <w:rsid w:val="00671298"/>
    <w:rsid w:val="0067205D"/>
    <w:rsid w:val="00672CD4"/>
    <w:rsid w:val="006736E7"/>
    <w:rsid w:val="00674815"/>
    <w:rsid w:val="00675B7E"/>
    <w:rsid w:val="00675CC0"/>
    <w:rsid w:val="006774E6"/>
    <w:rsid w:val="00680052"/>
    <w:rsid w:val="00682598"/>
    <w:rsid w:val="0068410B"/>
    <w:rsid w:val="006847BB"/>
    <w:rsid w:val="0068484B"/>
    <w:rsid w:val="006878BC"/>
    <w:rsid w:val="006919DA"/>
    <w:rsid w:val="00693AE6"/>
    <w:rsid w:val="00695675"/>
    <w:rsid w:val="00695F10"/>
    <w:rsid w:val="006A2B0C"/>
    <w:rsid w:val="006A2FA3"/>
    <w:rsid w:val="006A6512"/>
    <w:rsid w:val="006A6EE6"/>
    <w:rsid w:val="006B0950"/>
    <w:rsid w:val="006B0EF7"/>
    <w:rsid w:val="006B1EEF"/>
    <w:rsid w:val="006B27EF"/>
    <w:rsid w:val="006B3E0F"/>
    <w:rsid w:val="006B61DB"/>
    <w:rsid w:val="006B67F2"/>
    <w:rsid w:val="006B6EB8"/>
    <w:rsid w:val="006C032B"/>
    <w:rsid w:val="006C06A7"/>
    <w:rsid w:val="006C6A04"/>
    <w:rsid w:val="006C6F95"/>
    <w:rsid w:val="006C7342"/>
    <w:rsid w:val="006C7A23"/>
    <w:rsid w:val="006D1A7F"/>
    <w:rsid w:val="006D2793"/>
    <w:rsid w:val="006D442E"/>
    <w:rsid w:val="006D62D4"/>
    <w:rsid w:val="006D6826"/>
    <w:rsid w:val="006D760D"/>
    <w:rsid w:val="006E353D"/>
    <w:rsid w:val="006E3E46"/>
    <w:rsid w:val="006E4560"/>
    <w:rsid w:val="006E5E28"/>
    <w:rsid w:val="006E67F4"/>
    <w:rsid w:val="006E73EE"/>
    <w:rsid w:val="006E7B16"/>
    <w:rsid w:val="006E7E83"/>
    <w:rsid w:val="006F0435"/>
    <w:rsid w:val="006F0ED6"/>
    <w:rsid w:val="006F4A90"/>
    <w:rsid w:val="006F533D"/>
    <w:rsid w:val="006F58E8"/>
    <w:rsid w:val="006F72EA"/>
    <w:rsid w:val="006F7A87"/>
    <w:rsid w:val="00700596"/>
    <w:rsid w:val="00700D9A"/>
    <w:rsid w:val="0070162E"/>
    <w:rsid w:val="00702315"/>
    <w:rsid w:val="00703DBA"/>
    <w:rsid w:val="00704385"/>
    <w:rsid w:val="00705A6A"/>
    <w:rsid w:val="00705D80"/>
    <w:rsid w:val="00706BA4"/>
    <w:rsid w:val="00712152"/>
    <w:rsid w:val="0071246C"/>
    <w:rsid w:val="00713953"/>
    <w:rsid w:val="007139EE"/>
    <w:rsid w:val="00713E25"/>
    <w:rsid w:val="007144B3"/>
    <w:rsid w:val="007165CB"/>
    <w:rsid w:val="00722516"/>
    <w:rsid w:val="00723514"/>
    <w:rsid w:val="00723515"/>
    <w:rsid w:val="00723EA5"/>
    <w:rsid w:val="0072525B"/>
    <w:rsid w:val="007300DE"/>
    <w:rsid w:val="0073185D"/>
    <w:rsid w:val="00732145"/>
    <w:rsid w:val="00733D2E"/>
    <w:rsid w:val="00737364"/>
    <w:rsid w:val="00737C06"/>
    <w:rsid w:val="007428C3"/>
    <w:rsid w:val="00743758"/>
    <w:rsid w:val="00747C0A"/>
    <w:rsid w:val="007504B0"/>
    <w:rsid w:val="00750A38"/>
    <w:rsid w:val="00751E8E"/>
    <w:rsid w:val="00752779"/>
    <w:rsid w:val="007529FA"/>
    <w:rsid w:val="00753B2E"/>
    <w:rsid w:val="00754AAB"/>
    <w:rsid w:val="00755F1E"/>
    <w:rsid w:val="00756252"/>
    <w:rsid w:val="007564D9"/>
    <w:rsid w:val="00757658"/>
    <w:rsid w:val="007603E7"/>
    <w:rsid w:val="00760F26"/>
    <w:rsid w:val="00762BB2"/>
    <w:rsid w:val="007633A2"/>
    <w:rsid w:val="00764F5D"/>
    <w:rsid w:val="00765F34"/>
    <w:rsid w:val="00772FAE"/>
    <w:rsid w:val="00777FC9"/>
    <w:rsid w:val="0078176B"/>
    <w:rsid w:val="0078177A"/>
    <w:rsid w:val="00782254"/>
    <w:rsid w:val="00783B45"/>
    <w:rsid w:val="00784C51"/>
    <w:rsid w:val="00785C67"/>
    <w:rsid w:val="00785F34"/>
    <w:rsid w:val="007868CB"/>
    <w:rsid w:val="00787778"/>
    <w:rsid w:val="00787985"/>
    <w:rsid w:val="00791CAB"/>
    <w:rsid w:val="00791CDD"/>
    <w:rsid w:val="00792349"/>
    <w:rsid w:val="007935F7"/>
    <w:rsid w:val="00794448"/>
    <w:rsid w:val="007A0A6A"/>
    <w:rsid w:val="007A1FCA"/>
    <w:rsid w:val="007A2FC4"/>
    <w:rsid w:val="007A3730"/>
    <w:rsid w:val="007A5192"/>
    <w:rsid w:val="007A52EC"/>
    <w:rsid w:val="007A6A70"/>
    <w:rsid w:val="007A6BE8"/>
    <w:rsid w:val="007A7255"/>
    <w:rsid w:val="007A781D"/>
    <w:rsid w:val="007B1990"/>
    <w:rsid w:val="007B5BB3"/>
    <w:rsid w:val="007C058F"/>
    <w:rsid w:val="007C0AAA"/>
    <w:rsid w:val="007C1224"/>
    <w:rsid w:val="007C37F2"/>
    <w:rsid w:val="007C79BF"/>
    <w:rsid w:val="007D1723"/>
    <w:rsid w:val="007D1E7E"/>
    <w:rsid w:val="007D3955"/>
    <w:rsid w:val="007D4798"/>
    <w:rsid w:val="007D4804"/>
    <w:rsid w:val="007D4CD0"/>
    <w:rsid w:val="007D4D5E"/>
    <w:rsid w:val="007D6B6C"/>
    <w:rsid w:val="007D7B82"/>
    <w:rsid w:val="007D7F8F"/>
    <w:rsid w:val="007E1A09"/>
    <w:rsid w:val="007E1A9C"/>
    <w:rsid w:val="007E2073"/>
    <w:rsid w:val="007E3B26"/>
    <w:rsid w:val="007E41C7"/>
    <w:rsid w:val="007E60D1"/>
    <w:rsid w:val="007E68F2"/>
    <w:rsid w:val="007E6BFF"/>
    <w:rsid w:val="007E6EA3"/>
    <w:rsid w:val="007E755B"/>
    <w:rsid w:val="007F1DE8"/>
    <w:rsid w:val="007F53CE"/>
    <w:rsid w:val="007F6A85"/>
    <w:rsid w:val="00800882"/>
    <w:rsid w:val="008038AF"/>
    <w:rsid w:val="00803C9A"/>
    <w:rsid w:val="0080422A"/>
    <w:rsid w:val="008060D8"/>
    <w:rsid w:val="00807A94"/>
    <w:rsid w:val="00810524"/>
    <w:rsid w:val="008115F5"/>
    <w:rsid w:val="00813F67"/>
    <w:rsid w:val="00815085"/>
    <w:rsid w:val="00815499"/>
    <w:rsid w:val="008158EE"/>
    <w:rsid w:val="00816E03"/>
    <w:rsid w:val="00817539"/>
    <w:rsid w:val="00817DAE"/>
    <w:rsid w:val="00820DC9"/>
    <w:rsid w:val="00822AE1"/>
    <w:rsid w:val="0082450C"/>
    <w:rsid w:val="00825719"/>
    <w:rsid w:val="00826D1D"/>
    <w:rsid w:val="00830695"/>
    <w:rsid w:val="00832C5D"/>
    <w:rsid w:val="008336FA"/>
    <w:rsid w:val="00834312"/>
    <w:rsid w:val="008346FD"/>
    <w:rsid w:val="00834F08"/>
    <w:rsid w:val="00835156"/>
    <w:rsid w:val="00835E23"/>
    <w:rsid w:val="008366B0"/>
    <w:rsid w:val="00837BF9"/>
    <w:rsid w:val="008405CF"/>
    <w:rsid w:val="00840E3B"/>
    <w:rsid w:val="00840EB2"/>
    <w:rsid w:val="00841184"/>
    <w:rsid w:val="00842126"/>
    <w:rsid w:val="00842141"/>
    <w:rsid w:val="0084247E"/>
    <w:rsid w:val="008424CE"/>
    <w:rsid w:val="0084345B"/>
    <w:rsid w:val="00843759"/>
    <w:rsid w:val="0084456A"/>
    <w:rsid w:val="00844C1F"/>
    <w:rsid w:val="00844D87"/>
    <w:rsid w:val="0084509A"/>
    <w:rsid w:val="00847E7B"/>
    <w:rsid w:val="00852347"/>
    <w:rsid w:val="00852500"/>
    <w:rsid w:val="0085397A"/>
    <w:rsid w:val="0085637B"/>
    <w:rsid w:val="00857572"/>
    <w:rsid w:val="008606C3"/>
    <w:rsid w:val="00860DD5"/>
    <w:rsid w:val="008619E9"/>
    <w:rsid w:val="008635F9"/>
    <w:rsid w:val="00863713"/>
    <w:rsid w:val="00864808"/>
    <w:rsid w:val="008650AC"/>
    <w:rsid w:val="00865579"/>
    <w:rsid w:val="00867767"/>
    <w:rsid w:val="0087017A"/>
    <w:rsid w:val="00871D0D"/>
    <w:rsid w:val="00873227"/>
    <w:rsid w:val="008735FF"/>
    <w:rsid w:val="00873C27"/>
    <w:rsid w:val="00876E50"/>
    <w:rsid w:val="00877060"/>
    <w:rsid w:val="00877115"/>
    <w:rsid w:val="0087765B"/>
    <w:rsid w:val="00877F1C"/>
    <w:rsid w:val="008804DF"/>
    <w:rsid w:val="00880E58"/>
    <w:rsid w:val="00882940"/>
    <w:rsid w:val="008834B8"/>
    <w:rsid w:val="00883AD5"/>
    <w:rsid w:val="00884085"/>
    <w:rsid w:val="00885E7E"/>
    <w:rsid w:val="008866EF"/>
    <w:rsid w:val="008875F3"/>
    <w:rsid w:val="00890A15"/>
    <w:rsid w:val="00892555"/>
    <w:rsid w:val="00893254"/>
    <w:rsid w:val="00895605"/>
    <w:rsid w:val="00895929"/>
    <w:rsid w:val="00895F0E"/>
    <w:rsid w:val="00897684"/>
    <w:rsid w:val="008976C0"/>
    <w:rsid w:val="008A1AB7"/>
    <w:rsid w:val="008A2633"/>
    <w:rsid w:val="008A38FC"/>
    <w:rsid w:val="008A393C"/>
    <w:rsid w:val="008A3DB1"/>
    <w:rsid w:val="008A4DD2"/>
    <w:rsid w:val="008A4E69"/>
    <w:rsid w:val="008A6518"/>
    <w:rsid w:val="008A6825"/>
    <w:rsid w:val="008A6E9B"/>
    <w:rsid w:val="008A731B"/>
    <w:rsid w:val="008B0204"/>
    <w:rsid w:val="008B07FC"/>
    <w:rsid w:val="008B08E7"/>
    <w:rsid w:val="008B094A"/>
    <w:rsid w:val="008B15AC"/>
    <w:rsid w:val="008B1730"/>
    <w:rsid w:val="008B5E0D"/>
    <w:rsid w:val="008B6A62"/>
    <w:rsid w:val="008C06A4"/>
    <w:rsid w:val="008C4560"/>
    <w:rsid w:val="008C652C"/>
    <w:rsid w:val="008D0F4B"/>
    <w:rsid w:val="008D2548"/>
    <w:rsid w:val="008D57C1"/>
    <w:rsid w:val="008D5DA2"/>
    <w:rsid w:val="008E048C"/>
    <w:rsid w:val="008E1CDF"/>
    <w:rsid w:val="008E61B1"/>
    <w:rsid w:val="008E6C32"/>
    <w:rsid w:val="008E777C"/>
    <w:rsid w:val="008E7C80"/>
    <w:rsid w:val="008E7FA7"/>
    <w:rsid w:val="008F06DA"/>
    <w:rsid w:val="008F18AD"/>
    <w:rsid w:val="008F1D94"/>
    <w:rsid w:val="008F2563"/>
    <w:rsid w:val="008F26DF"/>
    <w:rsid w:val="008F3282"/>
    <w:rsid w:val="008F39B6"/>
    <w:rsid w:val="008F5080"/>
    <w:rsid w:val="008F529C"/>
    <w:rsid w:val="008F64D3"/>
    <w:rsid w:val="008F6639"/>
    <w:rsid w:val="0090134B"/>
    <w:rsid w:val="0090177A"/>
    <w:rsid w:val="0090191F"/>
    <w:rsid w:val="00901E06"/>
    <w:rsid w:val="00904A62"/>
    <w:rsid w:val="00904F2D"/>
    <w:rsid w:val="00905FDB"/>
    <w:rsid w:val="00906115"/>
    <w:rsid w:val="00906AD3"/>
    <w:rsid w:val="00906B78"/>
    <w:rsid w:val="0091155C"/>
    <w:rsid w:val="009118F6"/>
    <w:rsid w:val="00912561"/>
    <w:rsid w:val="00912893"/>
    <w:rsid w:val="0091341B"/>
    <w:rsid w:val="00914530"/>
    <w:rsid w:val="00917232"/>
    <w:rsid w:val="009223EA"/>
    <w:rsid w:val="0092515D"/>
    <w:rsid w:val="00925BE1"/>
    <w:rsid w:val="00926A0E"/>
    <w:rsid w:val="009270C1"/>
    <w:rsid w:val="009272A3"/>
    <w:rsid w:val="009278AD"/>
    <w:rsid w:val="0092795C"/>
    <w:rsid w:val="00930447"/>
    <w:rsid w:val="00932DA1"/>
    <w:rsid w:val="00932DAD"/>
    <w:rsid w:val="00933F4B"/>
    <w:rsid w:val="009350C8"/>
    <w:rsid w:val="0093765A"/>
    <w:rsid w:val="00937C18"/>
    <w:rsid w:val="00940599"/>
    <w:rsid w:val="00940D90"/>
    <w:rsid w:val="009433A7"/>
    <w:rsid w:val="00943D9B"/>
    <w:rsid w:val="00950E9D"/>
    <w:rsid w:val="009511EF"/>
    <w:rsid w:val="00951308"/>
    <w:rsid w:val="00952660"/>
    <w:rsid w:val="00953622"/>
    <w:rsid w:val="00953E89"/>
    <w:rsid w:val="00957320"/>
    <w:rsid w:val="0095749C"/>
    <w:rsid w:val="00960069"/>
    <w:rsid w:val="00960AD4"/>
    <w:rsid w:val="00960C89"/>
    <w:rsid w:val="00962694"/>
    <w:rsid w:val="00962A4D"/>
    <w:rsid w:val="00963AF6"/>
    <w:rsid w:val="009648EE"/>
    <w:rsid w:val="009655EA"/>
    <w:rsid w:val="0096649D"/>
    <w:rsid w:val="00966B87"/>
    <w:rsid w:val="00970562"/>
    <w:rsid w:val="00970E7F"/>
    <w:rsid w:val="00971794"/>
    <w:rsid w:val="00971CF1"/>
    <w:rsid w:val="009733C5"/>
    <w:rsid w:val="009747A2"/>
    <w:rsid w:val="009752A8"/>
    <w:rsid w:val="009829F6"/>
    <w:rsid w:val="00984B64"/>
    <w:rsid w:val="00984CB7"/>
    <w:rsid w:val="00984FC7"/>
    <w:rsid w:val="00990136"/>
    <w:rsid w:val="00990DAF"/>
    <w:rsid w:val="00992D72"/>
    <w:rsid w:val="00993A57"/>
    <w:rsid w:val="0099467A"/>
    <w:rsid w:val="00996E62"/>
    <w:rsid w:val="00997AA8"/>
    <w:rsid w:val="009A352C"/>
    <w:rsid w:val="009A3904"/>
    <w:rsid w:val="009A3FAC"/>
    <w:rsid w:val="009A3FED"/>
    <w:rsid w:val="009A7733"/>
    <w:rsid w:val="009B55DE"/>
    <w:rsid w:val="009B5721"/>
    <w:rsid w:val="009B6D85"/>
    <w:rsid w:val="009B71E4"/>
    <w:rsid w:val="009B73C8"/>
    <w:rsid w:val="009B764C"/>
    <w:rsid w:val="009C24A4"/>
    <w:rsid w:val="009C27F4"/>
    <w:rsid w:val="009C3553"/>
    <w:rsid w:val="009C576A"/>
    <w:rsid w:val="009C60A2"/>
    <w:rsid w:val="009D0679"/>
    <w:rsid w:val="009D0966"/>
    <w:rsid w:val="009D1DC2"/>
    <w:rsid w:val="009D33CC"/>
    <w:rsid w:val="009D4D35"/>
    <w:rsid w:val="009D5479"/>
    <w:rsid w:val="009D65B2"/>
    <w:rsid w:val="009D791D"/>
    <w:rsid w:val="009E2FA2"/>
    <w:rsid w:val="009E317F"/>
    <w:rsid w:val="009E35A2"/>
    <w:rsid w:val="009E5A9F"/>
    <w:rsid w:val="009E627A"/>
    <w:rsid w:val="009E64B7"/>
    <w:rsid w:val="009F05A6"/>
    <w:rsid w:val="009F05D0"/>
    <w:rsid w:val="009F0CBA"/>
    <w:rsid w:val="009F2797"/>
    <w:rsid w:val="009F2A20"/>
    <w:rsid w:val="009F53B9"/>
    <w:rsid w:val="009F6956"/>
    <w:rsid w:val="009F6A8D"/>
    <w:rsid w:val="009F7756"/>
    <w:rsid w:val="00A00FA6"/>
    <w:rsid w:val="00A035C0"/>
    <w:rsid w:val="00A036BE"/>
    <w:rsid w:val="00A03C50"/>
    <w:rsid w:val="00A0545E"/>
    <w:rsid w:val="00A067DC"/>
    <w:rsid w:val="00A074F5"/>
    <w:rsid w:val="00A075BC"/>
    <w:rsid w:val="00A0760A"/>
    <w:rsid w:val="00A07C04"/>
    <w:rsid w:val="00A07C28"/>
    <w:rsid w:val="00A10486"/>
    <w:rsid w:val="00A116DD"/>
    <w:rsid w:val="00A120BE"/>
    <w:rsid w:val="00A12125"/>
    <w:rsid w:val="00A1465E"/>
    <w:rsid w:val="00A14821"/>
    <w:rsid w:val="00A14B93"/>
    <w:rsid w:val="00A14DA8"/>
    <w:rsid w:val="00A15DCE"/>
    <w:rsid w:val="00A15E36"/>
    <w:rsid w:val="00A24756"/>
    <w:rsid w:val="00A26784"/>
    <w:rsid w:val="00A26D6E"/>
    <w:rsid w:val="00A26E39"/>
    <w:rsid w:val="00A277EA"/>
    <w:rsid w:val="00A301E9"/>
    <w:rsid w:val="00A31B48"/>
    <w:rsid w:val="00A321DD"/>
    <w:rsid w:val="00A33EE5"/>
    <w:rsid w:val="00A36FB4"/>
    <w:rsid w:val="00A42033"/>
    <w:rsid w:val="00A426AE"/>
    <w:rsid w:val="00A4342B"/>
    <w:rsid w:val="00A442C6"/>
    <w:rsid w:val="00A45347"/>
    <w:rsid w:val="00A50BE1"/>
    <w:rsid w:val="00A50E26"/>
    <w:rsid w:val="00A511E6"/>
    <w:rsid w:val="00A514F3"/>
    <w:rsid w:val="00A52F92"/>
    <w:rsid w:val="00A53EFB"/>
    <w:rsid w:val="00A5520D"/>
    <w:rsid w:val="00A55FAF"/>
    <w:rsid w:val="00A5627B"/>
    <w:rsid w:val="00A56D5A"/>
    <w:rsid w:val="00A5720F"/>
    <w:rsid w:val="00A576FB"/>
    <w:rsid w:val="00A617B4"/>
    <w:rsid w:val="00A62C91"/>
    <w:rsid w:val="00A638BD"/>
    <w:rsid w:val="00A64544"/>
    <w:rsid w:val="00A646C3"/>
    <w:rsid w:val="00A66545"/>
    <w:rsid w:val="00A67023"/>
    <w:rsid w:val="00A673B3"/>
    <w:rsid w:val="00A702B9"/>
    <w:rsid w:val="00A709A3"/>
    <w:rsid w:val="00A712CA"/>
    <w:rsid w:val="00A7148B"/>
    <w:rsid w:val="00A71B24"/>
    <w:rsid w:val="00A71B6C"/>
    <w:rsid w:val="00A73C40"/>
    <w:rsid w:val="00A73E95"/>
    <w:rsid w:val="00A7612C"/>
    <w:rsid w:val="00A766B3"/>
    <w:rsid w:val="00A80F6A"/>
    <w:rsid w:val="00A844BD"/>
    <w:rsid w:val="00A84778"/>
    <w:rsid w:val="00A8556C"/>
    <w:rsid w:val="00A85EEE"/>
    <w:rsid w:val="00A87023"/>
    <w:rsid w:val="00A87EFC"/>
    <w:rsid w:val="00A90062"/>
    <w:rsid w:val="00A907DC"/>
    <w:rsid w:val="00A90B06"/>
    <w:rsid w:val="00A91238"/>
    <w:rsid w:val="00A929D4"/>
    <w:rsid w:val="00A9325A"/>
    <w:rsid w:val="00A939CE"/>
    <w:rsid w:val="00A93AD8"/>
    <w:rsid w:val="00A94A05"/>
    <w:rsid w:val="00A94A49"/>
    <w:rsid w:val="00A94ADB"/>
    <w:rsid w:val="00A97C79"/>
    <w:rsid w:val="00AA07BD"/>
    <w:rsid w:val="00AA1305"/>
    <w:rsid w:val="00AA2ACD"/>
    <w:rsid w:val="00AA4052"/>
    <w:rsid w:val="00AA4C42"/>
    <w:rsid w:val="00AB0CF5"/>
    <w:rsid w:val="00AB20A7"/>
    <w:rsid w:val="00AB3B36"/>
    <w:rsid w:val="00AB5505"/>
    <w:rsid w:val="00AB67C1"/>
    <w:rsid w:val="00AC10F5"/>
    <w:rsid w:val="00AC1836"/>
    <w:rsid w:val="00AC2072"/>
    <w:rsid w:val="00AC507B"/>
    <w:rsid w:val="00AC543C"/>
    <w:rsid w:val="00AC60DC"/>
    <w:rsid w:val="00AC69BB"/>
    <w:rsid w:val="00AC74EC"/>
    <w:rsid w:val="00AD1A01"/>
    <w:rsid w:val="00AD1E87"/>
    <w:rsid w:val="00AD2650"/>
    <w:rsid w:val="00AD2D7B"/>
    <w:rsid w:val="00AD2E14"/>
    <w:rsid w:val="00AD37A0"/>
    <w:rsid w:val="00AE14F0"/>
    <w:rsid w:val="00AE26B2"/>
    <w:rsid w:val="00AE382A"/>
    <w:rsid w:val="00AE4759"/>
    <w:rsid w:val="00AE5DBB"/>
    <w:rsid w:val="00AE74BF"/>
    <w:rsid w:val="00AF38DE"/>
    <w:rsid w:val="00AF3A60"/>
    <w:rsid w:val="00AF5944"/>
    <w:rsid w:val="00B00738"/>
    <w:rsid w:val="00B0105A"/>
    <w:rsid w:val="00B01CF2"/>
    <w:rsid w:val="00B022C1"/>
    <w:rsid w:val="00B04992"/>
    <w:rsid w:val="00B069C1"/>
    <w:rsid w:val="00B07DD0"/>
    <w:rsid w:val="00B10849"/>
    <w:rsid w:val="00B10E24"/>
    <w:rsid w:val="00B1197A"/>
    <w:rsid w:val="00B11A12"/>
    <w:rsid w:val="00B12B61"/>
    <w:rsid w:val="00B13689"/>
    <w:rsid w:val="00B14C5A"/>
    <w:rsid w:val="00B14D0F"/>
    <w:rsid w:val="00B15B4C"/>
    <w:rsid w:val="00B16153"/>
    <w:rsid w:val="00B1696F"/>
    <w:rsid w:val="00B17143"/>
    <w:rsid w:val="00B17C45"/>
    <w:rsid w:val="00B20B56"/>
    <w:rsid w:val="00B22D3F"/>
    <w:rsid w:val="00B239F9"/>
    <w:rsid w:val="00B265C2"/>
    <w:rsid w:val="00B278D5"/>
    <w:rsid w:val="00B31031"/>
    <w:rsid w:val="00B31216"/>
    <w:rsid w:val="00B317C5"/>
    <w:rsid w:val="00B34750"/>
    <w:rsid w:val="00B34F9E"/>
    <w:rsid w:val="00B35D89"/>
    <w:rsid w:val="00B376D8"/>
    <w:rsid w:val="00B37E66"/>
    <w:rsid w:val="00B403B7"/>
    <w:rsid w:val="00B41F13"/>
    <w:rsid w:val="00B430E3"/>
    <w:rsid w:val="00B43D5F"/>
    <w:rsid w:val="00B457AE"/>
    <w:rsid w:val="00B45BDF"/>
    <w:rsid w:val="00B46CFD"/>
    <w:rsid w:val="00B518F1"/>
    <w:rsid w:val="00B51BE6"/>
    <w:rsid w:val="00B51CE8"/>
    <w:rsid w:val="00B527FC"/>
    <w:rsid w:val="00B534B1"/>
    <w:rsid w:val="00B53B21"/>
    <w:rsid w:val="00B57CAC"/>
    <w:rsid w:val="00B57FC0"/>
    <w:rsid w:val="00B60DE6"/>
    <w:rsid w:val="00B626DB"/>
    <w:rsid w:val="00B643DB"/>
    <w:rsid w:val="00B658FA"/>
    <w:rsid w:val="00B66187"/>
    <w:rsid w:val="00B7505D"/>
    <w:rsid w:val="00B75CFE"/>
    <w:rsid w:val="00B7671C"/>
    <w:rsid w:val="00B76FAC"/>
    <w:rsid w:val="00B777CA"/>
    <w:rsid w:val="00B77A85"/>
    <w:rsid w:val="00B80BBF"/>
    <w:rsid w:val="00B80C02"/>
    <w:rsid w:val="00B81743"/>
    <w:rsid w:val="00B823B5"/>
    <w:rsid w:val="00B82E34"/>
    <w:rsid w:val="00B83CAC"/>
    <w:rsid w:val="00B83CF3"/>
    <w:rsid w:val="00B85640"/>
    <w:rsid w:val="00B87F72"/>
    <w:rsid w:val="00B93444"/>
    <w:rsid w:val="00B94315"/>
    <w:rsid w:val="00B94D12"/>
    <w:rsid w:val="00B96004"/>
    <w:rsid w:val="00B96772"/>
    <w:rsid w:val="00B97C05"/>
    <w:rsid w:val="00B97EE0"/>
    <w:rsid w:val="00B97FED"/>
    <w:rsid w:val="00BA005F"/>
    <w:rsid w:val="00BA1942"/>
    <w:rsid w:val="00BA22FF"/>
    <w:rsid w:val="00BA3149"/>
    <w:rsid w:val="00BA3946"/>
    <w:rsid w:val="00BA4A89"/>
    <w:rsid w:val="00BA5ADF"/>
    <w:rsid w:val="00BA5F3B"/>
    <w:rsid w:val="00BA6F68"/>
    <w:rsid w:val="00BB332B"/>
    <w:rsid w:val="00BB37B5"/>
    <w:rsid w:val="00BB3E8B"/>
    <w:rsid w:val="00BB420D"/>
    <w:rsid w:val="00BB42F8"/>
    <w:rsid w:val="00BB611A"/>
    <w:rsid w:val="00BC1989"/>
    <w:rsid w:val="00BC1C3A"/>
    <w:rsid w:val="00BC26BF"/>
    <w:rsid w:val="00BC2AD8"/>
    <w:rsid w:val="00BC2C22"/>
    <w:rsid w:val="00BC2D56"/>
    <w:rsid w:val="00BC31C2"/>
    <w:rsid w:val="00BC45BB"/>
    <w:rsid w:val="00BD0F96"/>
    <w:rsid w:val="00BD3997"/>
    <w:rsid w:val="00BD4711"/>
    <w:rsid w:val="00BD4D45"/>
    <w:rsid w:val="00BD5BC0"/>
    <w:rsid w:val="00BD7C04"/>
    <w:rsid w:val="00BE0457"/>
    <w:rsid w:val="00BE0A0B"/>
    <w:rsid w:val="00BE0C70"/>
    <w:rsid w:val="00BE5DB6"/>
    <w:rsid w:val="00BE7322"/>
    <w:rsid w:val="00BF125F"/>
    <w:rsid w:val="00BF3B60"/>
    <w:rsid w:val="00BF46EF"/>
    <w:rsid w:val="00BF5D01"/>
    <w:rsid w:val="00BF700D"/>
    <w:rsid w:val="00C003EA"/>
    <w:rsid w:val="00C005F5"/>
    <w:rsid w:val="00C009C0"/>
    <w:rsid w:val="00C00D50"/>
    <w:rsid w:val="00C01232"/>
    <w:rsid w:val="00C01B59"/>
    <w:rsid w:val="00C04EB5"/>
    <w:rsid w:val="00C056F7"/>
    <w:rsid w:val="00C07349"/>
    <w:rsid w:val="00C1012F"/>
    <w:rsid w:val="00C10908"/>
    <w:rsid w:val="00C1156F"/>
    <w:rsid w:val="00C11A43"/>
    <w:rsid w:val="00C134B0"/>
    <w:rsid w:val="00C14575"/>
    <w:rsid w:val="00C14644"/>
    <w:rsid w:val="00C14CE4"/>
    <w:rsid w:val="00C150F3"/>
    <w:rsid w:val="00C163EA"/>
    <w:rsid w:val="00C1652F"/>
    <w:rsid w:val="00C171C1"/>
    <w:rsid w:val="00C21194"/>
    <w:rsid w:val="00C2223F"/>
    <w:rsid w:val="00C23053"/>
    <w:rsid w:val="00C23B2A"/>
    <w:rsid w:val="00C23D3F"/>
    <w:rsid w:val="00C30031"/>
    <w:rsid w:val="00C322B3"/>
    <w:rsid w:val="00C33B15"/>
    <w:rsid w:val="00C33C32"/>
    <w:rsid w:val="00C33F6F"/>
    <w:rsid w:val="00C34065"/>
    <w:rsid w:val="00C36079"/>
    <w:rsid w:val="00C3695B"/>
    <w:rsid w:val="00C373D7"/>
    <w:rsid w:val="00C42480"/>
    <w:rsid w:val="00C424F3"/>
    <w:rsid w:val="00C42D28"/>
    <w:rsid w:val="00C437CA"/>
    <w:rsid w:val="00C43B61"/>
    <w:rsid w:val="00C43C3D"/>
    <w:rsid w:val="00C44494"/>
    <w:rsid w:val="00C461EB"/>
    <w:rsid w:val="00C471AB"/>
    <w:rsid w:val="00C50EF6"/>
    <w:rsid w:val="00C548AD"/>
    <w:rsid w:val="00C55B14"/>
    <w:rsid w:val="00C564DF"/>
    <w:rsid w:val="00C62BB8"/>
    <w:rsid w:val="00C62E22"/>
    <w:rsid w:val="00C6302D"/>
    <w:rsid w:val="00C636A6"/>
    <w:rsid w:val="00C701BC"/>
    <w:rsid w:val="00C72135"/>
    <w:rsid w:val="00C723E8"/>
    <w:rsid w:val="00C744E7"/>
    <w:rsid w:val="00C749F0"/>
    <w:rsid w:val="00C75677"/>
    <w:rsid w:val="00C80756"/>
    <w:rsid w:val="00C82F2F"/>
    <w:rsid w:val="00C85551"/>
    <w:rsid w:val="00C85710"/>
    <w:rsid w:val="00C864E1"/>
    <w:rsid w:val="00C87A50"/>
    <w:rsid w:val="00C9063C"/>
    <w:rsid w:val="00C92281"/>
    <w:rsid w:val="00C957F1"/>
    <w:rsid w:val="00CA01C4"/>
    <w:rsid w:val="00CA5388"/>
    <w:rsid w:val="00CA6728"/>
    <w:rsid w:val="00CB421B"/>
    <w:rsid w:val="00CB52BC"/>
    <w:rsid w:val="00CB5CEB"/>
    <w:rsid w:val="00CB6168"/>
    <w:rsid w:val="00CB7A60"/>
    <w:rsid w:val="00CC076A"/>
    <w:rsid w:val="00CC2499"/>
    <w:rsid w:val="00CC63D8"/>
    <w:rsid w:val="00CC7D0F"/>
    <w:rsid w:val="00CD0098"/>
    <w:rsid w:val="00CD4915"/>
    <w:rsid w:val="00CD56E0"/>
    <w:rsid w:val="00CE2DCA"/>
    <w:rsid w:val="00CE3B64"/>
    <w:rsid w:val="00CE4B0A"/>
    <w:rsid w:val="00CE5535"/>
    <w:rsid w:val="00CE5C15"/>
    <w:rsid w:val="00CE5CDC"/>
    <w:rsid w:val="00CE5D52"/>
    <w:rsid w:val="00CF01C2"/>
    <w:rsid w:val="00CF0319"/>
    <w:rsid w:val="00CF13DB"/>
    <w:rsid w:val="00CF1E1B"/>
    <w:rsid w:val="00CF4052"/>
    <w:rsid w:val="00CF41FD"/>
    <w:rsid w:val="00CF530D"/>
    <w:rsid w:val="00CF7B21"/>
    <w:rsid w:val="00D001F9"/>
    <w:rsid w:val="00D030A6"/>
    <w:rsid w:val="00D0365D"/>
    <w:rsid w:val="00D05E7A"/>
    <w:rsid w:val="00D05E7D"/>
    <w:rsid w:val="00D06A2D"/>
    <w:rsid w:val="00D11DB6"/>
    <w:rsid w:val="00D1218E"/>
    <w:rsid w:val="00D139F1"/>
    <w:rsid w:val="00D13D78"/>
    <w:rsid w:val="00D20BF6"/>
    <w:rsid w:val="00D21737"/>
    <w:rsid w:val="00D21A7E"/>
    <w:rsid w:val="00D21D7B"/>
    <w:rsid w:val="00D22F42"/>
    <w:rsid w:val="00D25122"/>
    <w:rsid w:val="00D25CAF"/>
    <w:rsid w:val="00D26033"/>
    <w:rsid w:val="00D265B0"/>
    <w:rsid w:val="00D26E8E"/>
    <w:rsid w:val="00D27DD4"/>
    <w:rsid w:val="00D3008D"/>
    <w:rsid w:val="00D33073"/>
    <w:rsid w:val="00D343BC"/>
    <w:rsid w:val="00D3553C"/>
    <w:rsid w:val="00D36513"/>
    <w:rsid w:val="00D37B7D"/>
    <w:rsid w:val="00D41361"/>
    <w:rsid w:val="00D41E26"/>
    <w:rsid w:val="00D4329F"/>
    <w:rsid w:val="00D433E3"/>
    <w:rsid w:val="00D433F7"/>
    <w:rsid w:val="00D43656"/>
    <w:rsid w:val="00D443FB"/>
    <w:rsid w:val="00D4523D"/>
    <w:rsid w:val="00D4788B"/>
    <w:rsid w:val="00D47ACB"/>
    <w:rsid w:val="00D50170"/>
    <w:rsid w:val="00D53D51"/>
    <w:rsid w:val="00D54737"/>
    <w:rsid w:val="00D62373"/>
    <w:rsid w:val="00D62A5C"/>
    <w:rsid w:val="00D6341F"/>
    <w:rsid w:val="00D63435"/>
    <w:rsid w:val="00D64774"/>
    <w:rsid w:val="00D65330"/>
    <w:rsid w:val="00D65C84"/>
    <w:rsid w:val="00D71488"/>
    <w:rsid w:val="00D75BEA"/>
    <w:rsid w:val="00D764B3"/>
    <w:rsid w:val="00D77ECB"/>
    <w:rsid w:val="00D80135"/>
    <w:rsid w:val="00D80243"/>
    <w:rsid w:val="00D80826"/>
    <w:rsid w:val="00D813B7"/>
    <w:rsid w:val="00D814C0"/>
    <w:rsid w:val="00D8257F"/>
    <w:rsid w:val="00D82E5F"/>
    <w:rsid w:val="00D849CC"/>
    <w:rsid w:val="00D84A6B"/>
    <w:rsid w:val="00D86909"/>
    <w:rsid w:val="00D87CEE"/>
    <w:rsid w:val="00D9073E"/>
    <w:rsid w:val="00D91D72"/>
    <w:rsid w:val="00D92140"/>
    <w:rsid w:val="00D923BB"/>
    <w:rsid w:val="00D92D3A"/>
    <w:rsid w:val="00D94C3B"/>
    <w:rsid w:val="00D973B8"/>
    <w:rsid w:val="00DA0768"/>
    <w:rsid w:val="00DA0C30"/>
    <w:rsid w:val="00DA1B0F"/>
    <w:rsid w:val="00DA2BD8"/>
    <w:rsid w:val="00DA3F51"/>
    <w:rsid w:val="00DA48D1"/>
    <w:rsid w:val="00DA4ACD"/>
    <w:rsid w:val="00DA51D6"/>
    <w:rsid w:val="00DA67D0"/>
    <w:rsid w:val="00DB047E"/>
    <w:rsid w:val="00DB259B"/>
    <w:rsid w:val="00DB292F"/>
    <w:rsid w:val="00DB3443"/>
    <w:rsid w:val="00DB4C54"/>
    <w:rsid w:val="00DB54D0"/>
    <w:rsid w:val="00DB5518"/>
    <w:rsid w:val="00DB6101"/>
    <w:rsid w:val="00DB651C"/>
    <w:rsid w:val="00DC0B1A"/>
    <w:rsid w:val="00DC1BD3"/>
    <w:rsid w:val="00DC1C98"/>
    <w:rsid w:val="00DC5167"/>
    <w:rsid w:val="00DD0E63"/>
    <w:rsid w:val="00DD2654"/>
    <w:rsid w:val="00DD2A27"/>
    <w:rsid w:val="00DD2D86"/>
    <w:rsid w:val="00DD4CA7"/>
    <w:rsid w:val="00DD6999"/>
    <w:rsid w:val="00DD69AC"/>
    <w:rsid w:val="00DD6E1D"/>
    <w:rsid w:val="00DD741A"/>
    <w:rsid w:val="00DE05C0"/>
    <w:rsid w:val="00DE168E"/>
    <w:rsid w:val="00DE2BA0"/>
    <w:rsid w:val="00DE50F1"/>
    <w:rsid w:val="00DE6145"/>
    <w:rsid w:val="00DE7949"/>
    <w:rsid w:val="00DF1A14"/>
    <w:rsid w:val="00DF2684"/>
    <w:rsid w:val="00DF28C0"/>
    <w:rsid w:val="00DF3BBD"/>
    <w:rsid w:val="00DF4ADF"/>
    <w:rsid w:val="00DF4FA7"/>
    <w:rsid w:val="00DF5261"/>
    <w:rsid w:val="00DF6BE3"/>
    <w:rsid w:val="00DF7145"/>
    <w:rsid w:val="00E0002A"/>
    <w:rsid w:val="00E013F1"/>
    <w:rsid w:val="00E0140A"/>
    <w:rsid w:val="00E0226F"/>
    <w:rsid w:val="00E02431"/>
    <w:rsid w:val="00E02B65"/>
    <w:rsid w:val="00E0305B"/>
    <w:rsid w:val="00E03D04"/>
    <w:rsid w:val="00E04454"/>
    <w:rsid w:val="00E047B0"/>
    <w:rsid w:val="00E1066E"/>
    <w:rsid w:val="00E11024"/>
    <w:rsid w:val="00E14C5F"/>
    <w:rsid w:val="00E15FF8"/>
    <w:rsid w:val="00E214D2"/>
    <w:rsid w:val="00E2174B"/>
    <w:rsid w:val="00E21DCF"/>
    <w:rsid w:val="00E22FA9"/>
    <w:rsid w:val="00E23013"/>
    <w:rsid w:val="00E231D0"/>
    <w:rsid w:val="00E23407"/>
    <w:rsid w:val="00E23CF1"/>
    <w:rsid w:val="00E25E80"/>
    <w:rsid w:val="00E30A05"/>
    <w:rsid w:val="00E319CE"/>
    <w:rsid w:val="00E31B8D"/>
    <w:rsid w:val="00E34067"/>
    <w:rsid w:val="00E34855"/>
    <w:rsid w:val="00E35122"/>
    <w:rsid w:val="00E36F0D"/>
    <w:rsid w:val="00E42063"/>
    <w:rsid w:val="00E44A2A"/>
    <w:rsid w:val="00E44C4B"/>
    <w:rsid w:val="00E45417"/>
    <w:rsid w:val="00E474E6"/>
    <w:rsid w:val="00E47725"/>
    <w:rsid w:val="00E47B96"/>
    <w:rsid w:val="00E47C08"/>
    <w:rsid w:val="00E5137C"/>
    <w:rsid w:val="00E51A20"/>
    <w:rsid w:val="00E51A42"/>
    <w:rsid w:val="00E54C74"/>
    <w:rsid w:val="00E55C4C"/>
    <w:rsid w:val="00E55DAF"/>
    <w:rsid w:val="00E567E3"/>
    <w:rsid w:val="00E56E2C"/>
    <w:rsid w:val="00E60ECC"/>
    <w:rsid w:val="00E622C1"/>
    <w:rsid w:val="00E62B05"/>
    <w:rsid w:val="00E63DE9"/>
    <w:rsid w:val="00E653A4"/>
    <w:rsid w:val="00E657D7"/>
    <w:rsid w:val="00E670B8"/>
    <w:rsid w:val="00E730EF"/>
    <w:rsid w:val="00E73625"/>
    <w:rsid w:val="00E7525F"/>
    <w:rsid w:val="00E756A9"/>
    <w:rsid w:val="00E75EFF"/>
    <w:rsid w:val="00E77F65"/>
    <w:rsid w:val="00E803BF"/>
    <w:rsid w:val="00E8045D"/>
    <w:rsid w:val="00E80ACF"/>
    <w:rsid w:val="00E828D1"/>
    <w:rsid w:val="00E82E02"/>
    <w:rsid w:val="00E82F82"/>
    <w:rsid w:val="00E82FE3"/>
    <w:rsid w:val="00E8315F"/>
    <w:rsid w:val="00E83658"/>
    <w:rsid w:val="00E84B9A"/>
    <w:rsid w:val="00E84F07"/>
    <w:rsid w:val="00E868C3"/>
    <w:rsid w:val="00E87CC3"/>
    <w:rsid w:val="00E90FBB"/>
    <w:rsid w:val="00E9426C"/>
    <w:rsid w:val="00E96B14"/>
    <w:rsid w:val="00E97BE0"/>
    <w:rsid w:val="00E97D7F"/>
    <w:rsid w:val="00EA0B52"/>
    <w:rsid w:val="00EA0CA9"/>
    <w:rsid w:val="00EA0EB4"/>
    <w:rsid w:val="00EA1A1A"/>
    <w:rsid w:val="00EA248E"/>
    <w:rsid w:val="00EA3F35"/>
    <w:rsid w:val="00EA5C1E"/>
    <w:rsid w:val="00EA6302"/>
    <w:rsid w:val="00EA6A31"/>
    <w:rsid w:val="00EA6BCB"/>
    <w:rsid w:val="00EA6CEC"/>
    <w:rsid w:val="00EA7B10"/>
    <w:rsid w:val="00EA7D53"/>
    <w:rsid w:val="00EB01AE"/>
    <w:rsid w:val="00EB30E0"/>
    <w:rsid w:val="00EB3333"/>
    <w:rsid w:val="00EB3F8F"/>
    <w:rsid w:val="00EB457F"/>
    <w:rsid w:val="00EB4A33"/>
    <w:rsid w:val="00EB6582"/>
    <w:rsid w:val="00EB7928"/>
    <w:rsid w:val="00EC08CA"/>
    <w:rsid w:val="00EC1C12"/>
    <w:rsid w:val="00EC2C95"/>
    <w:rsid w:val="00EC3022"/>
    <w:rsid w:val="00EC3A9D"/>
    <w:rsid w:val="00EC4482"/>
    <w:rsid w:val="00EC560D"/>
    <w:rsid w:val="00EC6641"/>
    <w:rsid w:val="00EC7873"/>
    <w:rsid w:val="00ED03F2"/>
    <w:rsid w:val="00ED0553"/>
    <w:rsid w:val="00ED0866"/>
    <w:rsid w:val="00ED12D2"/>
    <w:rsid w:val="00ED4C66"/>
    <w:rsid w:val="00ED5086"/>
    <w:rsid w:val="00ED5A88"/>
    <w:rsid w:val="00ED62AD"/>
    <w:rsid w:val="00ED6B78"/>
    <w:rsid w:val="00EE169F"/>
    <w:rsid w:val="00EE19C8"/>
    <w:rsid w:val="00EE2F3A"/>
    <w:rsid w:val="00EE2F6E"/>
    <w:rsid w:val="00EE36CC"/>
    <w:rsid w:val="00EE38A3"/>
    <w:rsid w:val="00EE3D89"/>
    <w:rsid w:val="00EE77AC"/>
    <w:rsid w:val="00EE7AA2"/>
    <w:rsid w:val="00EF22F9"/>
    <w:rsid w:val="00EF2370"/>
    <w:rsid w:val="00EF2917"/>
    <w:rsid w:val="00EF4790"/>
    <w:rsid w:val="00EF7D57"/>
    <w:rsid w:val="00F00DCC"/>
    <w:rsid w:val="00F02DAA"/>
    <w:rsid w:val="00F05229"/>
    <w:rsid w:val="00F0532E"/>
    <w:rsid w:val="00F07064"/>
    <w:rsid w:val="00F07311"/>
    <w:rsid w:val="00F136AA"/>
    <w:rsid w:val="00F13F79"/>
    <w:rsid w:val="00F1531F"/>
    <w:rsid w:val="00F16395"/>
    <w:rsid w:val="00F1652C"/>
    <w:rsid w:val="00F2451F"/>
    <w:rsid w:val="00F24E79"/>
    <w:rsid w:val="00F2622E"/>
    <w:rsid w:val="00F26F78"/>
    <w:rsid w:val="00F27BE8"/>
    <w:rsid w:val="00F3019A"/>
    <w:rsid w:val="00F31AED"/>
    <w:rsid w:val="00F3232B"/>
    <w:rsid w:val="00F34B11"/>
    <w:rsid w:val="00F36101"/>
    <w:rsid w:val="00F37ACE"/>
    <w:rsid w:val="00F40082"/>
    <w:rsid w:val="00F42D21"/>
    <w:rsid w:val="00F44D7F"/>
    <w:rsid w:val="00F454D7"/>
    <w:rsid w:val="00F45B5B"/>
    <w:rsid w:val="00F46235"/>
    <w:rsid w:val="00F47579"/>
    <w:rsid w:val="00F47677"/>
    <w:rsid w:val="00F51375"/>
    <w:rsid w:val="00F51719"/>
    <w:rsid w:val="00F53549"/>
    <w:rsid w:val="00F556C2"/>
    <w:rsid w:val="00F57ABA"/>
    <w:rsid w:val="00F615FB"/>
    <w:rsid w:val="00F67B74"/>
    <w:rsid w:val="00F700BD"/>
    <w:rsid w:val="00F710AA"/>
    <w:rsid w:val="00F7162A"/>
    <w:rsid w:val="00F7207B"/>
    <w:rsid w:val="00F7348C"/>
    <w:rsid w:val="00F74316"/>
    <w:rsid w:val="00F80FA6"/>
    <w:rsid w:val="00F81C91"/>
    <w:rsid w:val="00F82653"/>
    <w:rsid w:val="00F83D0A"/>
    <w:rsid w:val="00F84218"/>
    <w:rsid w:val="00F844CA"/>
    <w:rsid w:val="00F85998"/>
    <w:rsid w:val="00F85A72"/>
    <w:rsid w:val="00F86089"/>
    <w:rsid w:val="00F863DF"/>
    <w:rsid w:val="00F868E5"/>
    <w:rsid w:val="00F9044E"/>
    <w:rsid w:val="00F9079A"/>
    <w:rsid w:val="00F9194E"/>
    <w:rsid w:val="00F92A04"/>
    <w:rsid w:val="00F94B37"/>
    <w:rsid w:val="00F94CAA"/>
    <w:rsid w:val="00F95653"/>
    <w:rsid w:val="00F9627F"/>
    <w:rsid w:val="00F972BB"/>
    <w:rsid w:val="00FA0100"/>
    <w:rsid w:val="00FA0688"/>
    <w:rsid w:val="00FA1B8B"/>
    <w:rsid w:val="00FA1E1B"/>
    <w:rsid w:val="00FA27A5"/>
    <w:rsid w:val="00FA2941"/>
    <w:rsid w:val="00FA2D60"/>
    <w:rsid w:val="00FA3965"/>
    <w:rsid w:val="00FA483E"/>
    <w:rsid w:val="00FA53B6"/>
    <w:rsid w:val="00FA5EA8"/>
    <w:rsid w:val="00FB1EA6"/>
    <w:rsid w:val="00FB2C45"/>
    <w:rsid w:val="00FB2DB7"/>
    <w:rsid w:val="00FB2F31"/>
    <w:rsid w:val="00FB35F7"/>
    <w:rsid w:val="00FB5A6D"/>
    <w:rsid w:val="00FB6051"/>
    <w:rsid w:val="00FB6823"/>
    <w:rsid w:val="00FC1AD4"/>
    <w:rsid w:val="00FC246F"/>
    <w:rsid w:val="00FC315B"/>
    <w:rsid w:val="00FC409B"/>
    <w:rsid w:val="00FC472F"/>
    <w:rsid w:val="00FC4DF4"/>
    <w:rsid w:val="00FC667C"/>
    <w:rsid w:val="00FC6BE5"/>
    <w:rsid w:val="00FD24CD"/>
    <w:rsid w:val="00FD2717"/>
    <w:rsid w:val="00FD432C"/>
    <w:rsid w:val="00FD4B53"/>
    <w:rsid w:val="00FD517A"/>
    <w:rsid w:val="00FD7DEA"/>
    <w:rsid w:val="00FE1B94"/>
    <w:rsid w:val="00FE2AE1"/>
    <w:rsid w:val="00FE693D"/>
    <w:rsid w:val="00FE7094"/>
    <w:rsid w:val="00FF19EE"/>
    <w:rsid w:val="00FF2458"/>
    <w:rsid w:val="00FF2D40"/>
    <w:rsid w:val="00FF6ABD"/>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FF89"/>
  <w15:chartTrackingRefBased/>
  <w15:docId w15:val="{C07D07BB-9DAE-452E-967E-12C498D7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8A1"/>
    <w:rPr>
      <w:sz w:val="24"/>
      <w:szCs w:val="24"/>
    </w:rPr>
  </w:style>
  <w:style w:type="paragraph" w:styleId="Heading1">
    <w:name w:val="heading 1"/>
    <w:basedOn w:val="Normal"/>
    <w:next w:val="Normal"/>
    <w:link w:val="Heading1Char"/>
    <w:qFormat/>
    <w:rsid w:val="00753B2E"/>
    <w:pPr>
      <w:keepNext/>
      <w:jc w:val="center"/>
      <w:outlineLvl w:val="0"/>
    </w:pPr>
    <w:rPr>
      <w:rFonts w:ascii=".VnTimeH" w:hAnsi=".VnTimeH"/>
      <w:b/>
      <w:szCs w:val="20"/>
    </w:rPr>
  </w:style>
  <w:style w:type="paragraph" w:styleId="Heading2">
    <w:name w:val="heading 2"/>
    <w:basedOn w:val="Normal"/>
    <w:next w:val="Normal"/>
    <w:link w:val="Heading2Char"/>
    <w:qFormat/>
    <w:rsid w:val="00C62BB8"/>
    <w:pPr>
      <w:keepNext/>
      <w:widowControl w:val="0"/>
      <w:jc w:val="both"/>
      <w:outlineLvl w:val="1"/>
    </w:pPr>
    <w:rPr>
      <w:b/>
      <w:snapToGrid w:val="0"/>
      <w:szCs w:val="20"/>
    </w:rPr>
  </w:style>
  <w:style w:type="paragraph" w:styleId="Heading3">
    <w:name w:val="heading 3"/>
    <w:basedOn w:val="Normal"/>
    <w:next w:val="Normal"/>
    <w:link w:val="Heading3Char"/>
    <w:semiHidden/>
    <w:unhideWhenUsed/>
    <w:qFormat/>
    <w:rsid w:val="009511EF"/>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semiHidden/>
    <w:unhideWhenUsed/>
    <w:qFormat/>
    <w:rsid w:val="00501A58"/>
    <w:pPr>
      <w:keepNext/>
      <w:spacing w:before="240" w:after="60"/>
      <w:outlineLvl w:val="3"/>
    </w:pPr>
    <w:rPr>
      <w:rFonts w:ascii="Aptos" w:hAnsi="Aptos"/>
      <w:b/>
      <w:bCs/>
      <w:sz w:val="28"/>
      <w:szCs w:val="28"/>
    </w:rPr>
  </w:style>
  <w:style w:type="paragraph" w:styleId="Heading8">
    <w:name w:val="heading 8"/>
    <w:basedOn w:val="Normal"/>
    <w:next w:val="Normal"/>
    <w:qFormat/>
    <w:rsid w:val="00C62BB8"/>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53B2E"/>
    <w:pPr>
      <w:tabs>
        <w:tab w:val="center" w:pos="4320"/>
        <w:tab w:val="right" w:pos="8640"/>
      </w:tabs>
    </w:pPr>
    <w:rPr>
      <w:rFonts w:ascii=".VnTime" w:hAnsi=".VnTime"/>
      <w:szCs w:val="20"/>
    </w:rPr>
  </w:style>
  <w:style w:type="character" w:styleId="PageNumber">
    <w:name w:val="page number"/>
    <w:basedOn w:val="DefaultParagraphFont"/>
    <w:rsid w:val="00753B2E"/>
  </w:style>
  <w:style w:type="paragraph" w:styleId="BodyText">
    <w:name w:val="Body Text"/>
    <w:basedOn w:val="Normal"/>
    <w:rsid w:val="00753B2E"/>
    <w:rPr>
      <w:rFonts w:ascii=".VnTime" w:hAnsi=".VnTime"/>
      <w:sz w:val="30"/>
      <w:szCs w:val="20"/>
    </w:rPr>
  </w:style>
  <w:style w:type="paragraph" w:styleId="BodyText2">
    <w:name w:val="Body Text 2"/>
    <w:basedOn w:val="Normal"/>
    <w:rsid w:val="00753B2E"/>
    <w:pPr>
      <w:jc w:val="both"/>
    </w:pPr>
    <w:rPr>
      <w:rFonts w:ascii=".VnTime" w:hAnsi=".VnTime"/>
      <w:sz w:val="30"/>
      <w:szCs w:val="20"/>
    </w:rPr>
  </w:style>
  <w:style w:type="paragraph" w:styleId="Header">
    <w:name w:val="header"/>
    <w:basedOn w:val="Normal"/>
    <w:link w:val="HeaderChar"/>
    <w:uiPriority w:val="99"/>
    <w:rsid w:val="00753B2E"/>
    <w:pPr>
      <w:tabs>
        <w:tab w:val="center" w:pos="4320"/>
        <w:tab w:val="right" w:pos="8640"/>
      </w:tabs>
    </w:pPr>
    <w:rPr>
      <w:rFonts w:ascii=".VnTime" w:hAnsi=".VnTime"/>
      <w:szCs w:val="20"/>
    </w:rPr>
  </w:style>
  <w:style w:type="table" w:styleId="TableGrid">
    <w:name w:val="Table Grid"/>
    <w:basedOn w:val="TableNormal"/>
    <w:rsid w:val="00C62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97EE0"/>
    <w:pPr>
      <w:suppressAutoHyphens/>
      <w:spacing w:before="280" w:after="115"/>
    </w:pPr>
    <w:rPr>
      <w:lang w:eastAsia="ar-SA"/>
    </w:rPr>
  </w:style>
  <w:style w:type="paragraph" w:styleId="BalloonText">
    <w:name w:val="Balloon Text"/>
    <w:basedOn w:val="Normal"/>
    <w:semiHidden/>
    <w:rsid w:val="00847E7B"/>
    <w:rPr>
      <w:rFonts w:ascii="Tahoma" w:hAnsi="Tahoma" w:cs="Tahoma"/>
      <w:sz w:val="16"/>
      <w:szCs w:val="16"/>
    </w:rPr>
  </w:style>
  <w:style w:type="character" w:styleId="Strong">
    <w:name w:val="Strong"/>
    <w:uiPriority w:val="22"/>
    <w:qFormat/>
    <w:rsid w:val="00C01232"/>
    <w:rPr>
      <w:b/>
      <w:bCs/>
    </w:rPr>
  </w:style>
  <w:style w:type="paragraph" w:styleId="NormalWeb">
    <w:name w:val="Normal (Web)"/>
    <w:basedOn w:val="Normal"/>
    <w:uiPriority w:val="99"/>
    <w:rsid w:val="007B5BB3"/>
    <w:pPr>
      <w:spacing w:before="100" w:beforeAutospacing="1" w:after="100" w:afterAutospacing="1"/>
    </w:pPr>
  </w:style>
  <w:style w:type="character" w:styleId="Emphasis">
    <w:name w:val="Emphasis"/>
    <w:uiPriority w:val="20"/>
    <w:qFormat/>
    <w:rsid w:val="007B5BB3"/>
    <w:rPr>
      <w:i/>
      <w:iCs/>
    </w:rPr>
  </w:style>
  <w:style w:type="character" w:customStyle="1" w:styleId="Heading2Char">
    <w:name w:val="Heading 2 Char"/>
    <w:link w:val="Heading2"/>
    <w:rsid w:val="00785C67"/>
    <w:rPr>
      <w:b/>
      <w:snapToGrid w:val="0"/>
      <w:sz w:val="24"/>
      <w:lang w:val="en-US" w:eastAsia="en-US"/>
    </w:r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A,З,C,Geneva 9"/>
    <w:basedOn w:val="Normal"/>
    <w:link w:val="FootnoteTextChar"/>
    <w:uiPriority w:val="99"/>
    <w:qFormat/>
    <w:rsid w:val="00633A06"/>
    <w:rPr>
      <w:sz w:val="20"/>
      <w:szCs w:val="20"/>
    </w:rPr>
  </w:style>
  <w:style w:type="character" w:customStyle="1" w:styleId="FootnoteTextChar">
    <w:name w:val="Footnote Text Char"/>
    <w:aliases w:val="Footnote Text Char Char Char Char Char Char,Footnote Text Char Char Char Char Char Char Ch Char,fn Char,single space Char,FOOTNOTES Char,Footnote Text Char1 Char Char,Footnote Text Char Char1 Char Char,Footnote Text Char1 Char1 Char"/>
    <w:basedOn w:val="DefaultParagraphFont"/>
    <w:link w:val="FootnoteText"/>
    <w:uiPriority w:val="99"/>
    <w:qFormat/>
    <w:rsid w:val="00633A06"/>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R"/>
    <w:link w:val="CharChar1CharCharCharChar1CharCharCharCharCharCharCharChar"/>
    <w:qFormat/>
    <w:rsid w:val="00633A06"/>
    <w:rPr>
      <w:vertAlign w:val="superscript"/>
    </w:rPr>
  </w:style>
  <w:style w:type="character" w:customStyle="1" w:styleId="Heading1Char">
    <w:name w:val="Heading 1 Char"/>
    <w:link w:val="Heading1"/>
    <w:uiPriority w:val="9"/>
    <w:rsid w:val="002938A1"/>
    <w:rPr>
      <w:rFonts w:ascii=".VnTimeH" w:hAnsi=".VnTimeH"/>
      <w:b/>
      <w:sz w:val="28"/>
    </w:rPr>
  </w:style>
  <w:style w:type="character" w:styleId="Hyperlink">
    <w:name w:val="Hyperlink"/>
    <w:uiPriority w:val="99"/>
    <w:unhideWhenUsed/>
    <w:rsid w:val="00992D72"/>
    <w:rPr>
      <w:color w:val="0000FF"/>
      <w:u w:val="single"/>
    </w:rPr>
  </w:style>
  <w:style w:type="character" w:styleId="UnresolvedMention">
    <w:name w:val="Unresolved Mention"/>
    <w:uiPriority w:val="99"/>
    <w:semiHidden/>
    <w:unhideWhenUsed/>
    <w:rsid w:val="005075F1"/>
    <w:rPr>
      <w:color w:val="605E5C"/>
      <w:shd w:val="clear" w:color="auto" w:fill="E1DFDD"/>
    </w:rPr>
  </w:style>
  <w:style w:type="character" w:styleId="FollowedHyperlink">
    <w:name w:val="FollowedHyperlink"/>
    <w:rsid w:val="00F85998"/>
    <w:rPr>
      <w:color w:val="96607D"/>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7C79BF"/>
    <w:pPr>
      <w:spacing w:after="160" w:line="240" w:lineRule="exact"/>
    </w:pPr>
    <w:rPr>
      <w:sz w:val="20"/>
      <w:szCs w:val="20"/>
      <w:vertAlign w:val="superscript"/>
    </w:rPr>
  </w:style>
  <w:style w:type="paragraph" w:customStyle="1" w:styleId="dropcap">
    <w:name w:val="dropcap"/>
    <w:basedOn w:val="Normal"/>
    <w:rsid w:val="00C424F3"/>
    <w:pPr>
      <w:spacing w:before="100" w:beforeAutospacing="1" w:after="100" w:afterAutospacing="1"/>
    </w:pPr>
  </w:style>
  <w:style w:type="character" w:customStyle="1" w:styleId="HeaderChar">
    <w:name w:val="Header Char"/>
    <w:link w:val="Header"/>
    <w:uiPriority w:val="99"/>
    <w:rsid w:val="006C032B"/>
    <w:rPr>
      <w:rFonts w:ascii=".VnTime" w:hAnsi=".VnTime"/>
      <w:sz w:val="24"/>
    </w:rPr>
  </w:style>
  <w:style w:type="paragraph" w:styleId="Revision">
    <w:name w:val="Revision"/>
    <w:hidden/>
    <w:uiPriority w:val="99"/>
    <w:semiHidden/>
    <w:rsid w:val="00B00738"/>
    <w:rPr>
      <w:sz w:val="24"/>
      <w:szCs w:val="24"/>
    </w:rPr>
  </w:style>
  <w:style w:type="character" w:customStyle="1" w:styleId="Heading3Char">
    <w:name w:val="Heading 3 Char"/>
    <w:link w:val="Heading3"/>
    <w:semiHidden/>
    <w:rsid w:val="009511EF"/>
    <w:rPr>
      <w:rFonts w:ascii="Aptos Display" w:eastAsia="Times New Roman" w:hAnsi="Aptos Display" w:cs="Times New Roman"/>
      <w:b/>
      <w:bCs/>
      <w:sz w:val="26"/>
      <w:szCs w:val="26"/>
    </w:rPr>
  </w:style>
  <w:style w:type="character" w:customStyle="1" w:styleId="Bodytext20">
    <w:name w:val="Body text (2)_"/>
    <w:link w:val="Bodytext21"/>
    <w:rsid w:val="007D4D5E"/>
    <w:rPr>
      <w:b/>
      <w:bCs/>
      <w:sz w:val="27"/>
      <w:szCs w:val="27"/>
      <w:shd w:val="clear" w:color="auto" w:fill="FFFFFF"/>
    </w:rPr>
  </w:style>
  <w:style w:type="paragraph" w:customStyle="1" w:styleId="Bodytext21">
    <w:name w:val="Body text (2)"/>
    <w:basedOn w:val="Normal"/>
    <w:link w:val="Bodytext20"/>
    <w:rsid w:val="007D4D5E"/>
    <w:pPr>
      <w:widowControl w:val="0"/>
      <w:shd w:val="clear" w:color="auto" w:fill="FFFFFF"/>
      <w:spacing w:line="320" w:lineRule="exact"/>
      <w:jc w:val="center"/>
    </w:pPr>
    <w:rPr>
      <w:b/>
      <w:bCs/>
      <w:sz w:val="27"/>
      <w:szCs w:val="27"/>
    </w:rPr>
  </w:style>
  <w:style w:type="paragraph" w:styleId="ListParagraph">
    <w:name w:val="List Paragraph"/>
    <w:aliases w:val="06. Ý,1,1.1.1.1,B1,Bullet,Bullet L1,Bullet Number,Gạch đầu dòng,Huong 5,List Paragraph (numbered (a)),List Paragraph 1,List Paragraph1,List Paragraph11,List Paragraph_phong,Main numbered paragraph,Number Bullets,Thang2,bu,bullet,bullet 1"/>
    <w:basedOn w:val="Normal"/>
    <w:link w:val="ListParagraphChar"/>
    <w:uiPriority w:val="99"/>
    <w:qFormat/>
    <w:rsid w:val="00901E06"/>
    <w:pPr>
      <w:ind w:left="720"/>
      <w:contextualSpacing/>
    </w:pPr>
    <w:rPr>
      <w:sz w:val="28"/>
      <w:szCs w:val="28"/>
      <w:lang w:val="x-none" w:eastAsia="x-none"/>
    </w:rPr>
  </w:style>
  <w:style w:type="character" w:customStyle="1" w:styleId="ListParagraphChar">
    <w:name w:val="List Paragraph Char"/>
    <w:aliases w:val="06. Ý Char,1 Char,1.1.1.1 Char,B1 Char,Bullet Char,Bullet L1 Char,Bullet Number Char,Gạch đầu dòng Char,Huong 5 Char,List Paragraph (numbered (a)) Char,List Paragraph 1 Char,List Paragraph1 Char,List Paragraph11 Char,Thang2 Char"/>
    <w:link w:val="ListParagraph"/>
    <w:uiPriority w:val="99"/>
    <w:qFormat/>
    <w:locked/>
    <w:rsid w:val="00901E06"/>
    <w:rPr>
      <w:sz w:val="28"/>
      <w:szCs w:val="28"/>
      <w:lang w:val="x-none" w:eastAsia="x-none"/>
    </w:rPr>
  </w:style>
  <w:style w:type="character" w:customStyle="1" w:styleId="Heading4Char">
    <w:name w:val="Heading 4 Char"/>
    <w:link w:val="Heading4"/>
    <w:semiHidden/>
    <w:rsid w:val="00501A58"/>
    <w:rPr>
      <w:rFonts w:ascii="Aptos" w:eastAsia="Times New Roman" w:hAnsi="Apto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617">
      <w:bodyDiv w:val="1"/>
      <w:marLeft w:val="0"/>
      <w:marRight w:val="0"/>
      <w:marTop w:val="0"/>
      <w:marBottom w:val="0"/>
      <w:divBdr>
        <w:top w:val="none" w:sz="0" w:space="0" w:color="auto"/>
        <w:left w:val="none" w:sz="0" w:space="0" w:color="auto"/>
        <w:bottom w:val="none" w:sz="0" w:space="0" w:color="auto"/>
        <w:right w:val="none" w:sz="0" w:space="0" w:color="auto"/>
      </w:divBdr>
    </w:div>
    <w:div w:id="15162396">
      <w:bodyDiv w:val="1"/>
      <w:marLeft w:val="0"/>
      <w:marRight w:val="0"/>
      <w:marTop w:val="0"/>
      <w:marBottom w:val="0"/>
      <w:divBdr>
        <w:top w:val="none" w:sz="0" w:space="0" w:color="auto"/>
        <w:left w:val="none" w:sz="0" w:space="0" w:color="auto"/>
        <w:bottom w:val="none" w:sz="0" w:space="0" w:color="auto"/>
        <w:right w:val="none" w:sz="0" w:space="0" w:color="auto"/>
      </w:divBdr>
    </w:div>
    <w:div w:id="34620226">
      <w:bodyDiv w:val="1"/>
      <w:marLeft w:val="0"/>
      <w:marRight w:val="0"/>
      <w:marTop w:val="0"/>
      <w:marBottom w:val="0"/>
      <w:divBdr>
        <w:top w:val="none" w:sz="0" w:space="0" w:color="auto"/>
        <w:left w:val="none" w:sz="0" w:space="0" w:color="auto"/>
        <w:bottom w:val="none" w:sz="0" w:space="0" w:color="auto"/>
        <w:right w:val="none" w:sz="0" w:space="0" w:color="auto"/>
      </w:divBdr>
    </w:div>
    <w:div w:id="35545368">
      <w:bodyDiv w:val="1"/>
      <w:marLeft w:val="0"/>
      <w:marRight w:val="0"/>
      <w:marTop w:val="0"/>
      <w:marBottom w:val="0"/>
      <w:divBdr>
        <w:top w:val="none" w:sz="0" w:space="0" w:color="auto"/>
        <w:left w:val="none" w:sz="0" w:space="0" w:color="auto"/>
        <w:bottom w:val="none" w:sz="0" w:space="0" w:color="auto"/>
        <w:right w:val="none" w:sz="0" w:space="0" w:color="auto"/>
      </w:divBdr>
    </w:div>
    <w:div w:id="41442032">
      <w:bodyDiv w:val="1"/>
      <w:marLeft w:val="0"/>
      <w:marRight w:val="0"/>
      <w:marTop w:val="0"/>
      <w:marBottom w:val="0"/>
      <w:divBdr>
        <w:top w:val="none" w:sz="0" w:space="0" w:color="auto"/>
        <w:left w:val="none" w:sz="0" w:space="0" w:color="auto"/>
        <w:bottom w:val="none" w:sz="0" w:space="0" w:color="auto"/>
        <w:right w:val="none" w:sz="0" w:space="0" w:color="auto"/>
      </w:divBdr>
    </w:div>
    <w:div w:id="47922777">
      <w:bodyDiv w:val="1"/>
      <w:marLeft w:val="0"/>
      <w:marRight w:val="0"/>
      <w:marTop w:val="0"/>
      <w:marBottom w:val="0"/>
      <w:divBdr>
        <w:top w:val="none" w:sz="0" w:space="0" w:color="auto"/>
        <w:left w:val="none" w:sz="0" w:space="0" w:color="auto"/>
        <w:bottom w:val="none" w:sz="0" w:space="0" w:color="auto"/>
        <w:right w:val="none" w:sz="0" w:space="0" w:color="auto"/>
      </w:divBdr>
    </w:div>
    <w:div w:id="50156352">
      <w:bodyDiv w:val="1"/>
      <w:marLeft w:val="0"/>
      <w:marRight w:val="0"/>
      <w:marTop w:val="0"/>
      <w:marBottom w:val="0"/>
      <w:divBdr>
        <w:top w:val="none" w:sz="0" w:space="0" w:color="auto"/>
        <w:left w:val="none" w:sz="0" w:space="0" w:color="auto"/>
        <w:bottom w:val="none" w:sz="0" w:space="0" w:color="auto"/>
        <w:right w:val="none" w:sz="0" w:space="0" w:color="auto"/>
      </w:divBdr>
    </w:div>
    <w:div w:id="50924915">
      <w:bodyDiv w:val="1"/>
      <w:marLeft w:val="0"/>
      <w:marRight w:val="0"/>
      <w:marTop w:val="0"/>
      <w:marBottom w:val="0"/>
      <w:divBdr>
        <w:top w:val="none" w:sz="0" w:space="0" w:color="auto"/>
        <w:left w:val="none" w:sz="0" w:space="0" w:color="auto"/>
        <w:bottom w:val="none" w:sz="0" w:space="0" w:color="auto"/>
        <w:right w:val="none" w:sz="0" w:space="0" w:color="auto"/>
      </w:divBdr>
    </w:div>
    <w:div w:id="56586403">
      <w:bodyDiv w:val="1"/>
      <w:marLeft w:val="0"/>
      <w:marRight w:val="0"/>
      <w:marTop w:val="0"/>
      <w:marBottom w:val="0"/>
      <w:divBdr>
        <w:top w:val="none" w:sz="0" w:space="0" w:color="auto"/>
        <w:left w:val="none" w:sz="0" w:space="0" w:color="auto"/>
        <w:bottom w:val="none" w:sz="0" w:space="0" w:color="auto"/>
        <w:right w:val="none" w:sz="0" w:space="0" w:color="auto"/>
      </w:divBdr>
    </w:div>
    <w:div w:id="63727532">
      <w:bodyDiv w:val="1"/>
      <w:marLeft w:val="0"/>
      <w:marRight w:val="0"/>
      <w:marTop w:val="0"/>
      <w:marBottom w:val="0"/>
      <w:divBdr>
        <w:top w:val="none" w:sz="0" w:space="0" w:color="auto"/>
        <w:left w:val="none" w:sz="0" w:space="0" w:color="auto"/>
        <w:bottom w:val="none" w:sz="0" w:space="0" w:color="auto"/>
        <w:right w:val="none" w:sz="0" w:space="0" w:color="auto"/>
      </w:divBdr>
    </w:div>
    <w:div w:id="89855401">
      <w:bodyDiv w:val="1"/>
      <w:marLeft w:val="0"/>
      <w:marRight w:val="0"/>
      <w:marTop w:val="0"/>
      <w:marBottom w:val="0"/>
      <w:divBdr>
        <w:top w:val="none" w:sz="0" w:space="0" w:color="auto"/>
        <w:left w:val="none" w:sz="0" w:space="0" w:color="auto"/>
        <w:bottom w:val="none" w:sz="0" w:space="0" w:color="auto"/>
        <w:right w:val="none" w:sz="0" w:space="0" w:color="auto"/>
      </w:divBdr>
    </w:div>
    <w:div w:id="107236832">
      <w:bodyDiv w:val="1"/>
      <w:marLeft w:val="0"/>
      <w:marRight w:val="0"/>
      <w:marTop w:val="0"/>
      <w:marBottom w:val="0"/>
      <w:divBdr>
        <w:top w:val="none" w:sz="0" w:space="0" w:color="auto"/>
        <w:left w:val="none" w:sz="0" w:space="0" w:color="auto"/>
        <w:bottom w:val="none" w:sz="0" w:space="0" w:color="auto"/>
        <w:right w:val="none" w:sz="0" w:space="0" w:color="auto"/>
      </w:divBdr>
    </w:div>
    <w:div w:id="120851005">
      <w:bodyDiv w:val="1"/>
      <w:marLeft w:val="0"/>
      <w:marRight w:val="0"/>
      <w:marTop w:val="0"/>
      <w:marBottom w:val="0"/>
      <w:divBdr>
        <w:top w:val="none" w:sz="0" w:space="0" w:color="auto"/>
        <w:left w:val="none" w:sz="0" w:space="0" w:color="auto"/>
        <w:bottom w:val="none" w:sz="0" w:space="0" w:color="auto"/>
        <w:right w:val="none" w:sz="0" w:space="0" w:color="auto"/>
      </w:divBdr>
    </w:div>
    <w:div w:id="147596459">
      <w:bodyDiv w:val="1"/>
      <w:marLeft w:val="0"/>
      <w:marRight w:val="0"/>
      <w:marTop w:val="0"/>
      <w:marBottom w:val="0"/>
      <w:divBdr>
        <w:top w:val="none" w:sz="0" w:space="0" w:color="auto"/>
        <w:left w:val="none" w:sz="0" w:space="0" w:color="auto"/>
        <w:bottom w:val="none" w:sz="0" w:space="0" w:color="auto"/>
        <w:right w:val="none" w:sz="0" w:space="0" w:color="auto"/>
      </w:divBdr>
    </w:div>
    <w:div w:id="149752909">
      <w:bodyDiv w:val="1"/>
      <w:marLeft w:val="0"/>
      <w:marRight w:val="0"/>
      <w:marTop w:val="0"/>
      <w:marBottom w:val="0"/>
      <w:divBdr>
        <w:top w:val="none" w:sz="0" w:space="0" w:color="auto"/>
        <w:left w:val="none" w:sz="0" w:space="0" w:color="auto"/>
        <w:bottom w:val="none" w:sz="0" w:space="0" w:color="auto"/>
        <w:right w:val="none" w:sz="0" w:space="0" w:color="auto"/>
      </w:divBdr>
    </w:div>
    <w:div w:id="153572820">
      <w:bodyDiv w:val="1"/>
      <w:marLeft w:val="0"/>
      <w:marRight w:val="0"/>
      <w:marTop w:val="0"/>
      <w:marBottom w:val="0"/>
      <w:divBdr>
        <w:top w:val="none" w:sz="0" w:space="0" w:color="auto"/>
        <w:left w:val="none" w:sz="0" w:space="0" w:color="auto"/>
        <w:bottom w:val="none" w:sz="0" w:space="0" w:color="auto"/>
        <w:right w:val="none" w:sz="0" w:space="0" w:color="auto"/>
      </w:divBdr>
    </w:div>
    <w:div w:id="164630257">
      <w:bodyDiv w:val="1"/>
      <w:marLeft w:val="0"/>
      <w:marRight w:val="0"/>
      <w:marTop w:val="0"/>
      <w:marBottom w:val="0"/>
      <w:divBdr>
        <w:top w:val="none" w:sz="0" w:space="0" w:color="auto"/>
        <w:left w:val="none" w:sz="0" w:space="0" w:color="auto"/>
        <w:bottom w:val="none" w:sz="0" w:space="0" w:color="auto"/>
        <w:right w:val="none" w:sz="0" w:space="0" w:color="auto"/>
      </w:divBdr>
    </w:div>
    <w:div w:id="172913277">
      <w:bodyDiv w:val="1"/>
      <w:marLeft w:val="0"/>
      <w:marRight w:val="0"/>
      <w:marTop w:val="0"/>
      <w:marBottom w:val="0"/>
      <w:divBdr>
        <w:top w:val="none" w:sz="0" w:space="0" w:color="auto"/>
        <w:left w:val="none" w:sz="0" w:space="0" w:color="auto"/>
        <w:bottom w:val="none" w:sz="0" w:space="0" w:color="auto"/>
        <w:right w:val="none" w:sz="0" w:space="0" w:color="auto"/>
      </w:divBdr>
    </w:div>
    <w:div w:id="172964276">
      <w:bodyDiv w:val="1"/>
      <w:marLeft w:val="0"/>
      <w:marRight w:val="0"/>
      <w:marTop w:val="0"/>
      <w:marBottom w:val="0"/>
      <w:divBdr>
        <w:top w:val="none" w:sz="0" w:space="0" w:color="auto"/>
        <w:left w:val="none" w:sz="0" w:space="0" w:color="auto"/>
        <w:bottom w:val="none" w:sz="0" w:space="0" w:color="auto"/>
        <w:right w:val="none" w:sz="0" w:space="0" w:color="auto"/>
      </w:divBdr>
    </w:div>
    <w:div w:id="181629124">
      <w:bodyDiv w:val="1"/>
      <w:marLeft w:val="0"/>
      <w:marRight w:val="0"/>
      <w:marTop w:val="0"/>
      <w:marBottom w:val="0"/>
      <w:divBdr>
        <w:top w:val="none" w:sz="0" w:space="0" w:color="auto"/>
        <w:left w:val="none" w:sz="0" w:space="0" w:color="auto"/>
        <w:bottom w:val="none" w:sz="0" w:space="0" w:color="auto"/>
        <w:right w:val="none" w:sz="0" w:space="0" w:color="auto"/>
      </w:divBdr>
    </w:div>
    <w:div w:id="182669624">
      <w:bodyDiv w:val="1"/>
      <w:marLeft w:val="0"/>
      <w:marRight w:val="0"/>
      <w:marTop w:val="0"/>
      <w:marBottom w:val="0"/>
      <w:divBdr>
        <w:top w:val="none" w:sz="0" w:space="0" w:color="auto"/>
        <w:left w:val="none" w:sz="0" w:space="0" w:color="auto"/>
        <w:bottom w:val="none" w:sz="0" w:space="0" w:color="auto"/>
        <w:right w:val="none" w:sz="0" w:space="0" w:color="auto"/>
      </w:divBdr>
    </w:div>
    <w:div w:id="187260784">
      <w:bodyDiv w:val="1"/>
      <w:marLeft w:val="0"/>
      <w:marRight w:val="0"/>
      <w:marTop w:val="0"/>
      <w:marBottom w:val="0"/>
      <w:divBdr>
        <w:top w:val="none" w:sz="0" w:space="0" w:color="auto"/>
        <w:left w:val="none" w:sz="0" w:space="0" w:color="auto"/>
        <w:bottom w:val="none" w:sz="0" w:space="0" w:color="auto"/>
        <w:right w:val="none" w:sz="0" w:space="0" w:color="auto"/>
      </w:divBdr>
    </w:div>
    <w:div w:id="195503625">
      <w:bodyDiv w:val="1"/>
      <w:marLeft w:val="0"/>
      <w:marRight w:val="0"/>
      <w:marTop w:val="0"/>
      <w:marBottom w:val="0"/>
      <w:divBdr>
        <w:top w:val="none" w:sz="0" w:space="0" w:color="auto"/>
        <w:left w:val="none" w:sz="0" w:space="0" w:color="auto"/>
        <w:bottom w:val="none" w:sz="0" w:space="0" w:color="auto"/>
        <w:right w:val="none" w:sz="0" w:space="0" w:color="auto"/>
      </w:divBdr>
    </w:div>
    <w:div w:id="202519468">
      <w:bodyDiv w:val="1"/>
      <w:marLeft w:val="0"/>
      <w:marRight w:val="0"/>
      <w:marTop w:val="0"/>
      <w:marBottom w:val="0"/>
      <w:divBdr>
        <w:top w:val="none" w:sz="0" w:space="0" w:color="auto"/>
        <w:left w:val="none" w:sz="0" w:space="0" w:color="auto"/>
        <w:bottom w:val="none" w:sz="0" w:space="0" w:color="auto"/>
        <w:right w:val="none" w:sz="0" w:space="0" w:color="auto"/>
      </w:divBdr>
    </w:div>
    <w:div w:id="216552385">
      <w:bodyDiv w:val="1"/>
      <w:marLeft w:val="0"/>
      <w:marRight w:val="0"/>
      <w:marTop w:val="0"/>
      <w:marBottom w:val="0"/>
      <w:divBdr>
        <w:top w:val="none" w:sz="0" w:space="0" w:color="auto"/>
        <w:left w:val="none" w:sz="0" w:space="0" w:color="auto"/>
        <w:bottom w:val="none" w:sz="0" w:space="0" w:color="auto"/>
        <w:right w:val="none" w:sz="0" w:space="0" w:color="auto"/>
      </w:divBdr>
    </w:div>
    <w:div w:id="222957852">
      <w:bodyDiv w:val="1"/>
      <w:marLeft w:val="0"/>
      <w:marRight w:val="0"/>
      <w:marTop w:val="0"/>
      <w:marBottom w:val="0"/>
      <w:divBdr>
        <w:top w:val="none" w:sz="0" w:space="0" w:color="auto"/>
        <w:left w:val="none" w:sz="0" w:space="0" w:color="auto"/>
        <w:bottom w:val="none" w:sz="0" w:space="0" w:color="auto"/>
        <w:right w:val="none" w:sz="0" w:space="0" w:color="auto"/>
      </w:divBdr>
    </w:div>
    <w:div w:id="230433700">
      <w:bodyDiv w:val="1"/>
      <w:marLeft w:val="0"/>
      <w:marRight w:val="0"/>
      <w:marTop w:val="0"/>
      <w:marBottom w:val="0"/>
      <w:divBdr>
        <w:top w:val="none" w:sz="0" w:space="0" w:color="auto"/>
        <w:left w:val="none" w:sz="0" w:space="0" w:color="auto"/>
        <w:bottom w:val="none" w:sz="0" w:space="0" w:color="auto"/>
        <w:right w:val="none" w:sz="0" w:space="0" w:color="auto"/>
      </w:divBdr>
    </w:div>
    <w:div w:id="234365531">
      <w:bodyDiv w:val="1"/>
      <w:marLeft w:val="0"/>
      <w:marRight w:val="0"/>
      <w:marTop w:val="0"/>
      <w:marBottom w:val="0"/>
      <w:divBdr>
        <w:top w:val="none" w:sz="0" w:space="0" w:color="auto"/>
        <w:left w:val="none" w:sz="0" w:space="0" w:color="auto"/>
        <w:bottom w:val="none" w:sz="0" w:space="0" w:color="auto"/>
        <w:right w:val="none" w:sz="0" w:space="0" w:color="auto"/>
      </w:divBdr>
    </w:div>
    <w:div w:id="238293888">
      <w:bodyDiv w:val="1"/>
      <w:marLeft w:val="0"/>
      <w:marRight w:val="0"/>
      <w:marTop w:val="0"/>
      <w:marBottom w:val="0"/>
      <w:divBdr>
        <w:top w:val="none" w:sz="0" w:space="0" w:color="auto"/>
        <w:left w:val="none" w:sz="0" w:space="0" w:color="auto"/>
        <w:bottom w:val="none" w:sz="0" w:space="0" w:color="auto"/>
        <w:right w:val="none" w:sz="0" w:space="0" w:color="auto"/>
      </w:divBdr>
    </w:div>
    <w:div w:id="281613937">
      <w:bodyDiv w:val="1"/>
      <w:marLeft w:val="0"/>
      <w:marRight w:val="0"/>
      <w:marTop w:val="0"/>
      <w:marBottom w:val="0"/>
      <w:divBdr>
        <w:top w:val="none" w:sz="0" w:space="0" w:color="auto"/>
        <w:left w:val="none" w:sz="0" w:space="0" w:color="auto"/>
        <w:bottom w:val="none" w:sz="0" w:space="0" w:color="auto"/>
        <w:right w:val="none" w:sz="0" w:space="0" w:color="auto"/>
      </w:divBdr>
    </w:div>
    <w:div w:id="338506166">
      <w:bodyDiv w:val="1"/>
      <w:marLeft w:val="0"/>
      <w:marRight w:val="0"/>
      <w:marTop w:val="0"/>
      <w:marBottom w:val="0"/>
      <w:divBdr>
        <w:top w:val="none" w:sz="0" w:space="0" w:color="auto"/>
        <w:left w:val="none" w:sz="0" w:space="0" w:color="auto"/>
        <w:bottom w:val="none" w:sz="0" w:space="0" w:color="auto"/>
        <w:right w:val="none" w:sz="0" w:space="0" w:color="auto"/>
      </w:divBdr>
    </w:div>
    <w:div w:id="355544513">
      <w:bodyDiv w:val="1"/>
      <w:marLeft w:val="0"/>
      <w:marRight w:val="0"/>
      <w:marTop w:val="0"/>
      <w:marBottom w:val="0"/>
      <w:divBdr>
        <w:top w:val="none" w:sz="0" w:space="0" w:color="auto"/>
        <w:left w:val="none" w:sz="0" w:space="0" w:color="auto"/>
        <w:bottom w:val="none" w:sz="0" w:space="0" w:color="auto"/>
        <w:right w:val="none" w:sz="0" w:space="0" w:color="auto"/>
      </w:divBdr>
    </w:div>
    <w:div w:id="368335165">
      <w:bodyDiv w:val="1"/>
      <w:marLeft w:val="0"/>
      <w:marRight w:val="0"/>
      <w:marTop w:val="0"/>
      <w:marBottom w:val="0"/>
      <w:divBdr>
        <w:top w:val="none" w:sz="0" w:space="0" w:color="auto"/>
        <w:left w:val="none" w:sz="0" w:space="0" w:color="auto"/>
        <w:bottom w:val="none" w:sz="0" w:space="0" w:color="auto"/>
        <w:right w:val="none" w:sz="0" w:space="0" w:color="auto"/>
      </w:divBdr>
    </w:div>
    <w:div w:id="374546830">
      <w:bodyDiv w:val="1"/>
      <w:marLeft w:val="0"/>
      <w:marRight w:val="0"/>
      <w:marTop w:val="0"/>
      <w:marBottom w:val="0"/>
      <w:divBdr>
        <w:top w:val="none" w:sz="0" w:space="0" w:color="auto"/>
        <w:left w:val="none" w:sz="0" w:space="0" w:color="auto"/>
        <w:bottom w:val="none" w:sz="0" w:space="0" w:color="auto"/>
        <w:right w:val="none" w:sz="0" w:space="0" w:color="auto"/>
      </w:divBdr>
    </w:div>
    <w:div w:id="388842395">
      <w:bodyDiv w:val="1"/>
      <w:marLeft w:val="0"/>
      <w:marRight w:val="0"/>
      <w:marTop w:val="0"/>
      <w:marBottom w:val="0"/>
      <w:divBdr>
        <w:top w:val="none" w:sz="0" w:space="0" w:color="auto"/>
        <w:left w:val="none" w:sz="0" w:space="0" w:color="auto"/>
        <w:bottom w:val="none" w:sz="0" w:space="0" w:color="auto"/>
        <w:right w:val="none" w:sz="0" w:space="0" w:color="auto"/>
      </w:divBdr>
    </w:div>
    <w:div w:id="444009182">
      <w:bodyDiv w:val="1"/>
      <w:marLeft w:val="0"/>
      <w:marRight w:val="0"/>
      <w:marTop w:val="0"/>
      <w:marBottom w:val="0"/>
      <w:divBdr>
        <w:top w:val="none" w:sz="0" w:space="0" w:color="auto"/>
        <w:left w:val="none" w:sz="0" w:space="0" w:color="auto"/>
        <w:bottom w:val="none" w:sz="0" w:space="0" w:color="auto"/>
        <w:right w:val="none" w:sz="0" w:space="0" w:color="auto"/>
      </w:divBdr>
    </w:div>
    <w:div w:id="482039277">
      <w:bodyDiv w:val="1"/>
      <w:marLeft w:val="0"/>
      <w:marRight w:val="0"/>
      <w:marTop w:val="0"/>
      <w:marBottom w:val="0"/>
      <w:divBdr>
        <w:top w:val="none" w:sz="0" w:space="0" w:color="auto"/>
        <w:left w:val="none" w:sz="0" w:space="0" w:color="auto"/>
        <w:bottom w:val="none" w:sz="0" w:space="0" w:color="auto"/>
        <w:right w:val="none" w:sz="0" w:space="0" w:color="auto"/>
      </w:divBdr>
    </w:div>
    <w:div w:id="498277254">
      <w:bodyDiv w:val="1"/>
      <w:marLeft w:val="0"/>
      <w:marRight w:val="0"/>
      <w:marTop w:val="0"/>
      <w:marBottom w:val="0"/>
      <w:divBdr>
        <w:top w:val="none" w:sz="0" w:space="0" w:color="auto"/>
        <w:left w:val="none" w:sz="0" w:space="0" w:color="auto"/>
        <w:bottom w:val="none" w:sz="0" w:space="0" w:color="auto"/>
        <w:right w:val="none" w:sz="0" w:space="0" w:color="auto"/>
      </w:divBdr>
    </w:div>
    <w:div w:id="502479410">
      <w:bodyDiv w:val="1"/>
      <w:marLeft w:val="0"/>
      <w:marRight w:val="0"/>
      <w:marTop w:val="0"/>
      <w:marBottom w:val="0"/>
      <w:divBdr>
        <w:top w:val="none" w:sz="0" w:space="0" w:color="auto"/>
        <w:left w:val="none" w:sz="0" w:space="0" w:color="auto"/>
        <w:bottom w:val="none" w:sz="0" w:space="0" w:color="auto"/>
        <w:right w:val="none" w:sz="0" w:space="0" w:color="auto"/>
      </w:divBdr>
    </w:div>
    <w:div w:id="510922226">
      <w:bodyDiv w:val="1"/>
      <w:marLeft w:val="0"/>
      <w:marRight w:val="0"/>
      <w:marTop w:val="0"/>
      <w:marBottom w:val="0"/>
      <w:divBdr>
        <w:top w:val="none" w:sz="0" w:space="0" w:color="auto"/>
        <w:left w:val="none" w:sz="0" w:space="0" w:color="auto"/>
        <w:bottom w:val="none" w:sz="0" w:space="0" w:color="auto"/>
        <w:right w:val="none" w:sz="0" w:space="0" w:color="auto"/>
      </w:divBdr>
      <w:divsChild>
        <w:div w:id="180314094">
          <w:marLeft w:val="0"/>
          <w:marRight w:val="0"/>
          <w:marTop w:val="0"/>
          <w:marBottom w:val="0"/>
          <w:divBdr>
            <w:top w:val="none" w:sz="0" w:space="0" w:color="auto"/>
            <w:left w:val="none" w:sz="0" w:space="0" w:color="auto"/>
            <w:bottom w:val="none" w:sz="0" w:space="0" w:color="auto"/>
            <w:right w:val="none" w:sz="0" w:space="0" w:color="auto"/>
          </w:divBdr>
          <w:divsChild>
            <w:div w:id="316882301">
              <w:marLeft w:val="0"/>
              <w:marRight w:val="0"/>
              <w:marTop w:val="0"/>
              <w:marBottom w:val="0"/>
              <w:divBdr>
                <w:top w:val="none" w:sz="0" w:space="0" w:color="auto"/>
                <w:left w:val="none" w:sz="0" w:space="0" w:color="auto"/>
                <w:bottom w:val="none" w:sz="0" w:space="0" w:color="auto"/>
                <w:right w:val="none" w:sz="0" w:space="0" w:color="auto"/>
              </w:divBdr>
            </w:div>
          </w:divsChild>
        </w:div>
        <w:div w:id="1654289684">
          <w:marLeft w:val="0"/>
          <w:marRight w:val="0"/>
          <w:marTop w:val="0"/>
          <w:marBottom w:val="0"/>
          <w:divBdr>
            <w:top w:val="none" w:sz="0" w:space="0" w:color="auto"/>
            <w:left w:val="none" w:sz="0" w:space="0" w:color="auto"/>
            <w:bottom w:val="none" w:sz="0" w:space="0" w:color="auto"/>
            <w:right w:val="none" w:sz="0" w:space="0" w:color="auto"/>
          </w:divBdr>
        </w:div>
      </w:divsChild>
    </w:div>
    <w:div w:id="523598234">
      <w:bodyDiv w:val="1"/>
      <w:marLeft w:val="0"/>
      <w:marRight w:val="0"/>
      <w:marTop w:val="0"/>
      <w:marBottom w:val="0"/>
      <w:divBdr>
        <w:top w:val="none" w:sz="0" w:space="0" w:color="auto"/>
        <w:left w:val="none" w:sz="0" w:space="0" w:color="auto"/>
        <w:bottom w:val="none" w:sz="0" w:space="0" w:color="auto"/>
        <w:right w:val="none" w:sz="0" w:space="0" w:color="auto"/>
      </w:divBdr>
    </w:div>
    <w:div w:id="563764294">
      <w:bodyDiv w:val="1"/>
      <w:marLeft w:val="0"/>
      <w:marRight w:val="0"/>
      <w:marTop w:val="0"/>
      <w:marBottom w:val="0"/>
      <w:divBdr>
        <w:top w:val="none" w:sz="0" w:space="0" w:color="auto"/>
        <w:left w:val="none" w:sz="0" w:space="0" w:color="auto"/>
        <w:bottom w:val="none" w:sz="0" w:space="0" w:color="auto"/>
        <w:right w:val="none" w:sz="0" w:space="0" w:color="auto"/>
      </w:divBdr>
    </w:div>
    <w:div w:id="564143824">
      <w:bodyDiv w:val="1"/>
      <w:marLeft w:val="0"/>
      <w:marRight w:val="0"/>
      <w:marTop w:val="0"/>
      <w:marBottom w:val="0"/>
      <w:divBdr>
        <w:top w:val="none" w:sz="0" w:space="0" w:color="auto"/>
        <w:left w:val="none" w:sz="0" w:space="0" w:color="auto"/>
        <w:bottom w:val="none" w:sz="0" w:space="0" w:color="auto"/>
        <w:right w:val="none" w:sz="0" w:space="0" w:color="auto"/>
      </w:divBdr>
    </w:div>
    <w:div w:id="574122008">
      <w:bodyDiv w:val="1"/>
      <w:marLeft w:val="0"/>
      <w:marRight w:val="0"/>
      <w:marTop w:val="0"/>
      <w:marBottom w:val="0"/>
      <w:divBdr>
        <w:top w:val="none" w:sz="0" w:space="0" w:color="auto"/>
        <w:left w:val="none" w:sz="0" w:space="0" w:color="auto"/>
        <w:bottom w:val="none" w:sz="0" w:space="0" w:color="auto"/>
        <w:right w:val="none" w:sz="0" w:space="0" w:color="auto"/>
      </w:divBdr>
    </w:div>
    <w:div w:id="580526588">
      <w:bodyDiv w:val="1"/>
      <w:marLeft w:val="0"/>
      <w:marRight w:val="0"/>
      <w:marTop w:val="0"/>
      <w:marBottom w:val="0"/>
      <w:divBdr>
        <w:top w:val="none" w:sz="0" w:space="0" w:color="auto"/>
        <w:left w:val="none" w:sz="0" w:space="0" w:color="auto"/>
        <w:bottom w:val="none" w:sz="0" w:space="0" w:color="auto"/>
        <w:right w:val="none" w:sz="0" w:space="0" w:color="auto"/>
      </w:divBdr>
    </w:div>
    <w:div w:id="595332508">
      <w:bodyDiv w:val="1"/>
      <w:marLeft w:val="0"/>
      <w:marRight w:val="0"/>
      <w:marTop w:val="0"/>
      <w:marBottom w:val="0"/>
      <w:divBdr>
        <w:top w:val="none" w:sz="0" w:space="0" w:color="auto"/>
        <w:left w:val="none" w:sz="0" w:space="0" w:color="auto"/>
        <w:bottom w:val="none" w:sz="0" w:space="0" w:color="auto"/>
        <w:right w:val="none" w:sz="0" w:space="0" w:color="auto"/>
      </w:divBdr>
      <w:divsChild>
        <w:div w:id="52434348">
          <w:marLeft w:val="0"/>
          <w:marRight w:val="0"/>
          <w:marTop w:val="0"/>
          <w:marBottom w:val="0"/>
          <w:divBdr>
            <w:top w:val="none" w:sz="0" w:space="0" w:color="auto"/>
            <w:left w:val="none" w:sz="0" w:space="0" w:color="auto"/>
            <w:bottom w:val="none" w:sz="0" w:space="0" w:color="auto"/>
            <w:right w:val="none" w:sz="0" w:space="0" w:color="auto"/>
          </w:divBdr>
          <w:divsChild>
            <w:div w:id="1019116009">
              <w:marLeft w:val="0"/>
              <w:marRight w:val="0"/>
              <w:marTop w:val="0"/>
              <w:marBottom w:val="0"/>
              <w:divBdr>
                <w:top w:val="none" w:sz="0" w:space="0" w:color="auto"/>
                <w:left w:val="none" w:sz="0" w:space="0" w:color="auto"/>
                <w:bottom w:val="none" w:sz="0" w:space="0" w:color="auto"/>
                <w:right w:val="none" w:sz="0" w:space="0" w:color="auto"/>
              </w:divBdr>
            </w:div>
          </w:divsChild>
        </w:div>
        <w:div w:id="97678508">
          <w:marLeft w:val="0"/>
          <w:marRight w:val="0"/>
          <w:marTop w:val="0"/>
          <w:marBottom w:val="0"/>
          <w:divBdr>
            <w:top w:val="none" w:sz="0" w:space="0" w:color="auto"/>
            <w:left w:val="none" w:sz="0" w:space="0" w:color="auto"/>
            <w:bottom w:val="none" w:sz="0" w:space="0" w:color="auto"/>
            <w:right w:val="none" w:sz="0" w:space="0" w:color="auto"/>
          </w:divBdr>
        </w:div>
      </w:divsChild>
    </w:div>
    <w:div w:id="604072632">
      <w:bodyDiv w:val="1"/>
      <w:marLeft w:val="0"/>
      <w:marRight w:val="0"/>
      <w:marTop w:val="0"/>
      <w:marBottom w:val="0"/>
      <w:divBdr>
        <w:top w:val="none" w:sz="0" w:space="0" w:color="auto"/>
        <w:left w:val="none" w:sz="0" w:space="0" w:color="auto"/>
        <w:bottom w:val="none" w:sz="0" w:space="0" w:color="auto"/>
        <w:right w:val="none" w:sz="0" w:space="0" w:color="auto"/>
      </w:divBdr>
      <w:divsChild>
        <w:div w:id="783621196">
          <w:marLeft w:val="0"/>
          <w:marRight w:val="0"/>
          <w:marTop w:val="0"/>
          <w:marBottom w:val="0"/>
          <w:divBdr>
            <w:top w:val="none" w:sz="0" w:space="0" w:color="auto"/>
            <w:left w:val="none" w:sz="0" w:space="0" w:color="auto"/>
            <w:bottom w:val="none" w:sz="0" w:space="0" w:color="auto"/>
            <w:right w:val="none" w:sz="0" w:space="0" w:color="auto"/>
          </w:divBdr>
        </w:div>
        <w:div w:id="1541630598">
          <w:marLeft w:val="0"/>
          <w:marRight w:val="0"/>
          <w:marTop w:val="0"/>
          <w:marBottom w:val="0"/>
          <w:divBdr>
            <w:top w:val="none" w:sz="0" w:space="0" w:color="auto"/>
            <w:left w:val="none" w:sz="0" w:space="0" w:color="auto"/>
            <w:bottom w:val="none" w:sz="0" w:space="0" w:color="auto"/>
            <w:right w:val="none" w:sz="0" w:space="0" w:color="auto"/>
          </w:divBdr>
          <w:divsChild>
            <w:div w:id="1892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1316">
      <w:bodyDiv w:val="1"/>
      <w:marLeft w:val="0"/>
      <w:marRight w:val="0"/>
      <w:marTop w:val="0"/>
      <w:marBottom w:val="0"/>
      <w:divBdr>
        <w:top w:val="none" w:sz="0" w:space="0" w:color="auto"/>
        <w:left w:val="none" w:sz="0" w:space="0" w:color="auto"/>
        <w:bottom w:val="none" w:sz="0" w:space="0" w:color="auto"/>
        <w:right w:val="none" w:sz="0" w:space="0" w:color="auto"/>
      </w:divBdr>
    </w:div>
    <w:div w:id="662440368">
      <w:bodyDiv w:val="1"/>
      <w:marLeft w:val="0"/>
      <w:marRight w:val="0"/>
      <w:marTop w:val="0"/>
      <w:marBottom w:val="0"/>
      <w:divBdr>
        <w:top w:val="none" w:sz="0" w:space="0" w:color="auto"/>
        <w:left w:val="none" w:sz="0" w:space="0" w:color="auto"/>
        <w:bottom w:val="none" w:sz="0" w:space="0" w:color="auto"/>
        <w:right w:val="none" w:sz="0" w:space="0" w:color="auto"/>
      </w:divBdr>
    </w:div>
    <w:div w:id="678695382">
      <w:bodyDiv w:val="1"/>
      <w:marLeft w:val="0"/>
      <w:marRight w:val="0"/>
      <w:marTop w:val="0"/>
      <w:marBottom w:val="0"/>
      <w:divBdr>
        <w:top w:val="none" w:sz="0" w:space="0" w:color="auto"/>
        <w:left w:val="none" w:sz="0" w:space="0" w:color="auto"/>
        <w:bottom w:val="none" w:sz="0" w:space="0" w:color="auto"/>
        <w:right w:val="none" w:sz="0" w:space="0" w:color="auto"/>
      </w:divBdr>
    </w:div>
    <w:div w:id="681056873">
      <w:bodyDiv w:val="1"/>
      <w:marLeft w:val="0"/>
      <w:marRight w:val="0"/>
      <w:marTop w:val="0"/>
      <w:marBottom w:val="0"/>
      <w:divBdr>
        <w:top w:val="none" w:sz="0" w:space="0" w:color="auto"/>
        <w:left w:val="none" w:sz="0" w:space="0" w:color="auto"/>
        <w:bottom w:val="none" w:sz="0" w:space="0" w:color="auto"/>
        <w:right w:val="none" w:sz="0" w:space="0" w:color="auto"/>
      </w:divBdr>
      <w:divsChild>
        <w:div w:id="1281568302">
          <w:marLeft w:val="0"/>
          <w:marRight w:val="0"/>
          <w:marTop w:val="0"/>
          <w:marBottom w:val="0"/>
          <w:divBdr>
            <w:top w:val="none" w:sz="0" w:space="0" w:color="auto"/>
            <w:left w:val="none" w:sz="0" w:space="0" w:color="auto"/>
            <w:bottom w:val="none" w:sz="0" w:space="0" w:color="auto"/>
            <w:right w:val="none" w:sz="0" w:space="0" w:color="auto"/>
          </w:divBdr>
        </w:div>
        <w:div w:id="1371108482">
          <w:marLeft w:val="0"/>
          <w:marRight w:val="0"/>
          <w:marTop w:val="0"/>
          <w:marBottom w:val="0"/>
          <w:divBdr>
            <w:top w:val="none" w:sz="0" w:space="0" w:color="auto"/>
            <w:left w:val="none" w:sz="0" w:space="0" w:color="auto"/>
            <w:bottom w:val="none" w:sz="0" w:space="0" w:color="auto"/>
            <w:right w:val="none" w:sz="0" w:space="0" w:color="auto"/>
          </w:divBdr>
          <w:divsChild>
            <w:div w:id="14452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2893">
      <w:bodyDiv w:val="1"/>
      <w:marLeft w:val="0"/>
      <w:marRight w:val="0"/>
      <w:marTop w:val="0"/>
      <w:marBottom w:val="0"/>
      <w:divBdr>
        <w:top w:val="none" w:sz="0" w:space="0" w:color="auto"/>
        <w:left w:val="none" w:sz="0" w:space="0" w:color="auto"/>
        <w:bottom w:val="none" w:sz="0" w:space="0" w:color="auto"/>
        <w:right w:val="none" w:sz="0" w:space="0" w:color="auto"/>
      </w:divBdr>
    </w:div>
    <w:div w:id="725419045">
      <w:bodyDiv w:val="1"/>
      <w:marLeft w:val="0"/>
      <w:marRight w:val="0"/>
      <w:marTop w:val="0"/>
      <w:marBottom w:val="0"/>
      <w:divBdr>
        <w:top w:val="none" w:sz="0" w:space="0" w:color="auto"/>
        <w:left w:val="none" w:sz="0" w:space="0" w:color="auto"/>
        <w:bottom w:val="none" w:sz="0" w:space="0" w:color="auto"/>
        <w:right w:val="none" w:sz="0" w:space="0" w:color="auto"/>
      </w:divBdr>
    </w:div>
    <w:div w:id="767625883">
      <w:bodyDiv w:val="1"/>
      <w:marLeft w:val="0"/>
      <w:marRight w:val="0"/>
      <w:marTop w:val="0"/>
      <w:marBottom w:val="0"/>
      <w:divBdr>
        <w:top w:val="none" w:sz="0" w:space="0" w:color="auto"/>
        <w:left w:val="none" w:sz="0" w:space="0" w:color="auto"/>
        <w:bottom w:val="none" w:sz="0" w:space="0" w:color="auto"/>
        <w:right w:val="none" w:sz="0" w:space="0" w:color="auto"/>
      </w:divBdr>
    </w:div>
    <w:div w:id="772407818">
      <w:bodyDiv w:val="1"/>
      <w:marLeft w:val="0"/>
      <w:marRight w:val="0"/>
      <w:marTop w:val="0"/>
      <w:marBottom w:val="0"/>
      <w:divBdr>
        <w:top w:val="none" w:sz="0" w:space="0" w:color="auto"/>
        <w:left w:val="none" w:sz="0" w:space="0" w:color="auto"/>
        <w:bottom w:val="none" w:sz="0" w:space="0" w:color="auto"/>
        <w:right w:val="none" w:sz="0" w:space="0" w:color="auto"/>
      </w:divBdr>
    </w:div>
    <w:div w:id="785658861">
      <w:bodyDiv w:val="1"/>
      <w:marLeft w:val="0"/>
      <w:marRight w:val="0"/>
      <w:marTop w:val="0"/>
      <w:marBottom w:val="0"/>
      <w:divBdr>
        <w:top w:val="none" w:sz="0" w:space="0" w:color="auto"/>
        <w:left w:val="none" w:sz="0" w:space="0" w:color="auto"/>
        <w:bottom w:val="none" w:sz="0" w:space="0" w:color="auto"/>
        <w:right w:val="none" w:sz="0" w:space="0" w:color="auto"/>
      </w:divBdr>
    </w:div>
    <w:div w:id="797453811">
      <w:bodyDiv w:val="1"/>
      <w:marLeft w:val="0"/>
      <w:marRight w:val="0"/>
      <w:marTop w:val="0"/>
      <w:marBottom w:val="0"/>
      <w:divBdr>
        <w:top w:val="none" w:sz="0" w:space="0" w:color="auto"/>
        <w:left w:val="none" w:sz="0" w:space="0" w:color="auto"/>
        <w:bottom w:val="none" w:sz="0" w:space="0" w:color="auto"/>
        <w:right w:val="none" w:sz="0" w:space="0" w:color="auto"/>
      </w:divBdr>
      <w:divsChild>
        <w:div w:id="1699816708">
          <w:marLeft w:val="0"/>
          <w:marRight w:val="0"/>
          <w:marTop w:val="0"/>
          <w:marBottom w:val="0"/>
          <w:divBdr>
            <w:top w:val="none" w:sz="0" w:space="0" w:color="auto"/>
            <w:left w:val="none" w:sz="0" w:space="0" w:color="auto"/>
            <w:bottom w:val="none" w:sz="0" w:space="0" w:color="auto"/>
            <w:right w:val="none" w:sz="0" w:space="0" w:color="auto"/>
          </w:divBdr>
        </w:div>
        <w:div w:id="1998073248">
          <w:marLeft w:val="0"/>
          <w:marRight w:val="0"/>
          <w:marTop w:val="0"/>
          <w:marBottom w:val="0"/>
          <w:divBdr>
            <w:top w:val="none" w:sz="0" w:space="0" w:color="auto"/>
            <w:left w:val="none" w:sz="0" w:space="0" w:color="auto"/>
            <w:bottom w:val="none" w:sz="0" w:space="0" w:color="auto"/>
            <w:right w:val="none" w:sz="0" w:space="0" w:color="auto"/>
          </w:divBdr>
          <w:divsChild>
            <w:div w:id="9128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5007">
      <w:bodyDiv w:val="1"/>
      <w:marLeft w:val="0"/>
      <w:marRight w:val="0"/>
      <w:marTop w:val="0"/>
      <w:marBottom w:val="0"/>
      <w:divBdr>
        <w:top w:val="none" w:sz="0" w:space="0" w:color="auto"/>
        <w:left w:val="none" w:sz="0" w:space="0" w:color="auto"/>
        <w:bottom w:val="none" w:sz="0" w:space="0" w:color="auto"/>
        <w:right w:val="none" w:sz="0" w:space="0" w:color="auto"/>
      </w:divBdr>
      <w:divsChild>
        <w:div w:id="39481241">
          <w:marLeft w:val="0"/>
          <w:marRight w:val="0"/>
          <w:marTop w:val="0"/>
          <w:marBottom w:val="0"/>
          <w:divBdr>
            <w:top w:val="none" w:sz="0" w:space="0" w:color="auto"/>
            <w:left w:val="none" w:sz="0" w:space="0" w:color="auto"/>
            <w:bottom w:val="none" w:sz="0" w:space="0" w:color="auto"/>
            <w:right w:val="none" w:sz="0" w:space="0" w:color="auto"/>
          </w:divBdr>
          <w:divsChild>
            <w:div w:id="1851338175">
              <w:marLeft w:val="0"/>
              <w:marRight w:val="0"/>
              <w:marTop w:val="0"/>
              <w:marBottom w:val="0"/>
              <w:divBdr>
                <w:top w:val="none" w:sz="0" w:space="0" w:color="auto"/>
                <w:left w:val="none" w:sz="0" w:space="0" w:color="auto"/>
                <w:bottom w:val="none" w:sz="0" w:space="0" w:color="auto"/>
                <w:right w:val="none" w:sz="0" w:space="0" w:color="auto"/>
              </w:divBdr>
            </w:div>
          </w:divsChild>
        </w:div>
        <w:div w:id="1552306460">
          <w:marLeft w:val="0"/>
          <w:marRight w:val="0"/>
          <w:marTop w:val="0"/>
          <w:marBottom w:val="0"/>
          <w:divBdr>
            <w:top w:val="none" w:sz="0" w:space="0" w:color="auto"/>
            <w:left w:val="none" w:sz="0" w:space="0" w:color="auto"/>
            <w:bottom w:val="none" w:sz="0" w:space="0" w:color="auto"/>
            <w:right w:val="none" w:sz="0" w:space="0" w:color="auto"/>
          </w:divBdr>
        </w:div>
      </w:divsChild>
    </w:div>
    <w:div w:id="879785281">
      <w:bodyDiv w:val="1"/>
      <w:marLeft w:val="0"/>
      <w:marRight w:val="0"/>
      <w:marTop w:val="0"/>
      <w:marBottom w:val="0"/>
      <w:divBdr>
        <w:top w:val="none" w:sz="0" w:space="0" w:color="auto"/>
        <w:left w:val="none" w:sz="0" w:space="0" w:color="auto"/>
        <w:bottom w:val="none" w:sz="0" w:space="0" w:color="auto"/>
        <w:right w:val="none" w:sz="0" w:space="0" w:color="auto"/>
      </w:divBdr>
    </w:div>
    <w:div w:id="886993958">
      <w:bodyDiv w:val="1"/>
      <w:marLeft w:val="0"/>
      <w:marRight w:val="0"/>
      <w:marTop w:val="0"/>
      <w:marBottom w:val="0"/>
      <w:divBdr>
        <w:top w:val="none" w:sz="0" w:space="0" w:color="auto"/>
        <w:left w:val="none" w:sz="0" w:space="0" w:color="auto"/>
        <w:bottom w:val="none" w:sz="0" w:space="0" w:color="auto"/>
        <w:right w:val="none" w:sz="0" w:space="0" w:color="auto"/>
      </w:divBdr>
    </w:div>
    <w:div w:id="905993114">
      <w:bodyDiv w:val="1"/>
      <w:marLeft w:val="0"/>
      <w:marRight w:val="0"/>
      <w:marTop w:val="0"/>
      <w:marBottom w:val="0"/>
      <w:divBdr>
        <w:top w:val="none" w:sz="0" w:space="0" w:color="auto"/>
        <w:left w:val="none" w:sz="0" w:space="0" w:color="auto"/>
        <w:bottom w:val="none" w:sz="0" w:space="0" w:color="auto"/>
        <w:right w:val="none" w:sz="0" w:space="0" w:color="auto"/>
      </w:divBdr>
    </w:div>
    <w:div w:id="909923049">
      <w:bodyDiv w:val="1"/>
      <w:marLeft w:val="0"/>
      <w:marRight w:val="0"/>
      <w:marTop w:val="0"/>
      <w:marBottom w:val="0"/>
      <w:divBdr>
        <w:top w:val="none" w:sz="0" w:space="0" w:color="auto"/>
        <w:left w:val="none" w:sz="0" w:space="0" w:color="auto"/>
        <w:bottom w:val="none" w:sz="0" w:space="0" w:color="auto"/>
        <w:right w:val="none" w:sz="0" w:space="0" w:color="auto"/>
      </w:divBdr>
    </w:div>
    <w:div w:id="920211480">
      <w:bodyDiv w:val="1"/>
      <w:marLeft w:val="0"/>
      <w:marRight w:val="0"/>
      <w:marTop w:val="0"/>
      <w:marBottom w:val="0"/>
      <w:divBdr>
        <w:top w:val="none" w:sz="0" w:space="0" w:color="auto"/>
        <w:left w:val="none" w:sz="0" w:space="0" w:color="auto"/>
        <w:bottom w:val="none" w:sz="0" w:space="0" w:color="auto"/>
        <w:right w:val="none" w:sz="0" w:space="0" w:color="auto"/>
      </w:divBdr>
    </w:div>
    <w:div w:id="928849468">
      <w:bodyDiv w:val="1"/>
      <w:marLeft w:val="0"/>
      <w:marRight w:val="0"/>
      <w:marTop w:val="0"/>
      <w:marBottom w:val="0"/>
      <w:divBdr>
        <w:top w:val="none" w:sz="0" w:space="0" w:color="auto"/>
        <w:left w:val="none" w:sz="0" w:space="0" w:color="auto"/>
        <w:bottom w:val="none" w:sz="0" w:space="0" w:color="auto"/>
        <w:right w:val="none" w:sz="0" w:space="0" w:color="auto"/>
      </w:divBdr>
    </w:div>
    <w:div w:id="929432459">
      <w:bodyDiv w:val="1"/>
      <w:marLeft w:val="0"/>
      <w:marRight w:val="0"/>
      <w:marTop w:val="0"/>
      <w:marBottom w:val="0"/>
      <w:divBdr>
        <w:top w:val="none" w:sz="0" w:space="0" w:color="auto"/>
        <w:left w:val="none" w:sz="0" w:space="0" w:color="auto"/>
        <w:bottom w:val="none" w:sz="0" w:space="0" w:color="auto"/>
        <w:right w:val="none" w:sz="0" w:space="0" w:color="auto"/>
      </w:divBdr>
    </w:div>
    <w:div w:id="936058994">
      <w:bodyDiv w:val="1"/>
      <w:marLeft w:val="0"/>
      <w:marRight w:val="0"/>
      <w:marTop w:val="0"/>
      <w:marBottom w:val="0"/>
      <w:divBdr>
        <w:top w:val="none" w:sz="0" w:space="0" w:color="auto"/>
        <w:left w:val="none" w:sz="0" w:space="0" w:color="auto"/>
        <w:bottom w:val="none" w:sz="0" w:space="0" w:color="auto"/>
        <w:right w:val="none" w:sz="0" w:space="0" w:color="auto"/>
      </w:divBdr>
    </w:div>
    <w:div w:id="940533359">
      <w:bodyDiv w:val="1"/>
      <w:marLeft w:val="0"/>
      <w:marRight w:val="0"/>
      <w:marTop w:val="0"/>
      <w:marBottom w:val="0"/>
      <w:divBdr>
        <w:top w:val="none" w:sz="0" w:space="0" w:color="auto"/>
        <w:left w:val="none" w:sz="0" w:space="0" w:color="auto"/>
        <w:bottom w:val="none" w:sz="0" w:space="0" w:color="auto"/>
        <w:right w:val="none" w:sz="0" w:space="0" w:color="auto"/>
      </w:divBdr>
    </w:div>
    <w:div w:id="952858798">
      <w:bodyDiv w:val="1"/>
      <w:marLeft w:val="0"/>
      <w:marRight w:val="0"/>
      <w:marTop w:val="0"/>
      <w:marBottom w:val="0"/>
      <w:divBdr>
        <w:top w:val="none" w:sz="0" w:space="0" w:color="auto"/>
        <w:left w:val="none" w:sz="0" w:space="0" w:color="auto"/>
        <w:bottom w:val="none" w:sz="0" w:space="0" w:color="auto"/>
        <w:right w:val="none" w:sz="0" w:space="0" w:color="auto"/>
      </w:divBdr>
    </w:div>
    <w:div w:id="961572275">
      <w:bodyDiv w:val="1"/>
      <w:marLeft w:val="0"/>
      <w:marRight w:val="0"/>
      <w:marTop w:val="0"/>
      <w:marBottom w:val="0"/>
      <w:divBdr>
        <w:top w:val="none" w:sz="0" w:space="0" w:color="auto"/>
        <w:left w:val="none" w:sz="0" w:space="0" w:color="auto"/>
        <w:bottom w:val="none" w:sz="0" w:space="0" w:color="auto"/>
        <w:right w:val="none" w:sz="0" w:space="0" w:color="auto"/>
      </w:divBdr>
    </w:div>
    <w:div w:id="1020624626">
      <w:bodyDiv w:val="1"/>
      <w:marLeft w:val="0"/>
      <w:marRight w:val="0"/>
      <w:marTop w:val="0"/>
      <w:marBottom w:val="0"/>
      <w:divBdr>
        <w:top w:val="none" w:sz="0" w:space="0" w:color="auto"/>
        <w:left w:val="none" w:sz="0" w:space="0" w:color="auto"/>
        <w:bottom w:val="none" w:sz="0" w:space="0" w:color="auto"/>
        <w:right w:val="none" w:sz="0" w:space="0" w:color="auto"/>
      </w:divBdr>
    </w:div>
    <w:div w:id="1033382209">
      <w:bodyDiv w:val="1"/>
      <w:marLeft w:val="0"/>
      <w:marRight w:val="0"/>
      <w:marTop w:val="0"/>
      <w:marBottom w:val="0"/>
      <w:divBdr>
        <w:top w:val="none" w:sz="0" w:space="0" w:color="auto"/>
        <w:left w:val="none" w:sz="0" w:space="0" w:color="auto"/>
        <w:bottom w:val="none" w:sz="0" w:space="0" w:color="auto"/>
        <w:right w:val="none" w:sz="0" w:space="0" w:color="auto"/>
      </w:divBdr>
    </w:div>
    <w:div w:id="1038578989">
      <w:bodyDiv w:val="1"/>
      <w:marLeft w:val="0"/>
      <w:marRight w:val="0"/>
      <w:marTop w:val="0"/>
      <w:marBottom w:val="0"/>
      <w:divBdr>
        <w:top w:val="none" w:sz="0" w:space="0" w:color="auto"/>
        <w:left w:val="none" w:sz="0" w:space="0" w:color="auto"/>
        <w:bottom w:val="none" w:sz="0" w:space="0" w:color="auto"/>
        <w:right w:val="none" w:sz="0" w:space="0" w:color="auto"/>
      </w:divBdr>
    </w:div>
    <w:div w:id="1039821379">
      <w:bodyDiv w:val="1"/>
      <w:marLeft w:val="0"/>
      <w:marRight w:val="0"/>
      <w:marTop w:val="0"/>
      <w:marBottom w:val="0"/>
      <w:divBdr>
        <w:top w:val="none" w:sz="0" w:space="0" w:color="auto"/>
        <w:left w:val="none" w:sz="0" w:space="0" w:color="auto"/>
        <w:bottom w:val="none" w:sz="0" w:space="0" w:color="auto"/>
        <w:right w:val="none" w:sz="0" w:space="0" w:color="auto"/>
      </w:divBdr>
    </w:div>
    <w:div w:id="1042242182">
      <w:bodyDiv w:val="1"/>
      <w:marLeft w:val="0"/>
      <w:marRight w:val="0"/>
      <w:marTop w:val="0"/>
      <w:marBottom w:val="0"/>
      <w:divBdr>
        <w:top w:val="none" w:sz="0" w:space="0" w:color="auto"/>
        <w:left w:val="none" w:sz="0" w:space="0" w:color="auto"/>
        <w:bottom w:val="none" w:sz="0" w:space="0" w:color="auto"/>
        <w:right w:val="none" w:sz="0" w:space="0" w:color="auto"/>
      </w:divBdr>
    </w:div>
    <w:div w:id="1048803479">
      <w:bodyDiv w:val="1"/>
      <w:marLeft w:val="0"/>
      <w:marRight w:val="0"/>
      <w:marTop w:val="0"/>
      <w:marBottom w:val="0"/>
      <w:divBdr>
        <w:top w:val="none" w:sz="0" w:space="0" w:color="auto"/>
        <w:left w:val="none" w:sz="0" w:space="0" w:color="auto"/>
        <w:bottom w:val="none" w:sz="0" w:space="0" w:color="auto"/>
        <w:right w:val="none" w:sz="0" w:space="0" w:color="auto"/>
      </w:divBdr>
    </w:div>
    <w:div w:id="1116413588">
      <w:bodyDiv w:val="1"/>
      <w:marLeft w:val="0"/>
      <w:marRight w:val="0"/>
      <w:marTop w:val="0"/>
      <w:marBottom w:val="0"/>
      <w:divBdr>
        <w:top w:val="none" w:sz="0" w:space="0" w:color="auto"/>
        <w:left w:val="none" w:sz="0" w:space="0" w:color="auto"/>
        <w:bottom w:val="none" w:sz="0" w:space="0" w:color="auto"/>
        <w:right w:val="none" w:sz="0" w:space="0" w:color="auto"/>
      </w:divBdr>
    </w:div>
    <w:div w:id="1142385084">
      <w:bodyDiv w:val="1"/>
      <w:marLeft w:val="0"/>
      <w:marRight w:val="0"/>
      <w:marTop w:val="0"/>
      <w:marBottom w:val="0"/>
      <w:divBdr>
        <w:top w:val="none" w:sz="0" w:space="0" w:color="auto"/>
        <w:left w:val="none" w:sz="0" w:space="0" w:color="auto"/>
        <w:bottom w:val="none" w:sz="0" w:space="0" w:color="auto"/>
        <w:right w:val="none" w:sz="0" w:space="0" w:color="auto"/>
      </w:divBdr>
    </w:div>
    <w:div w:id="1153764287">
      <w:bodyDiv w:val="1"/>
      <w:marLeft w:val="0"/>
      <w:marRight w:val="0"/>
      <w:marTop w:val="0"/>
      <w:marBottom w:val="0"/>
      <w:divBdr>
        <w:top w:val="none" w:sz="0" w:space="0" w:color="auto"/>
        <w:left w:val="none" w:sz="0" w:space="0" w:color="auto"/>
        <w:bottom w:val="none" w:sz="0" w:space="0" w:color="auto"/>
        <w:right w:val="none" w:sz="0" w:space="0" w:color="auto"/>
      </w:divBdr>
    </w:div>
    <w:div w:id="1194726689">
      <w:bodyDiv w:val="1"/>
      <w:marLeft w:val="0"/>
      <w:marRight w:val="0"/>
      <w:marTop w:val="0"/>
      <w:marBottom w:val="0"/>
      <w:divBdr>
        <w:top w:val="none" w:sz="0" w:space="0" w:color="auto"/>
        <w:left w:val="none" w:sz="0" w:space="0" w:color="auto"/>
        <w:bottom w:val="none" w:sz="0" w:space="0" w:color="auto"/>
        <w:right w:val="none" w:sz="0" w:space="0" w:color="auto"/>
      </w:divBdr>
    </w:div>
    <w:div w:id="1203983027">
      <w:bodyDiv w:val="1"/>
      <w:marLeft w:val="0"/>
      <w:marRight w:val="0"/>
      <w:marTop w:val="0"/>
      <w:marBottom w:val="0"/>
      <w:divBdr>
        <w:top w:val="none" w:sz="0" w:space="0" w:color="auto"/>
        <w:left w:val="none" w:sz="0" w:space="0" w:color="auto"/>
        <w:bottom w:val="none" w:sz="0" w:space="0" w:color="auto"/>
        <w:right w:val="none" w:sz="0" w:space="0" w:color="auto"/>
      </w:divBdr>
    </w:div>
    <w:div w:id="1212693800">
      <w:bodyDiv w:val="1"/>
      <w:marLeft w:val="0"/>
      <w:marRight w:val="0"/>
      <w:marTop w:val="0"/>
      <w:marBottom w:val="0"/>
      <w:divBdr>
        <w:top w:val="none" w:sz="0" w:space="0" w:color="auto"/>
        <w:left w:val="none" w:sz="0" w:space="0" w:color="auto"/>
        <w:bottom w:val="none" w:sz="0" w:space="0" w:color="auto"/>
        <w:right w:val="none" w:sz="0" w:space="0" w:color="auto"/>
      </w:divBdr>
    </w:div>
    <w:div w:id="1213997714">
      <w:bodyDiv w:val="1"/>
      <w:marLeft w:val="0"/>
      <w:marRight w:val="0"/>
      <w:marTop w:val="0"/>
      <w:marBottom w:val="0"/>
      <w:divBdr>
        <w:top w:val="none" w:sz="0" w:space="0" w:color="auto"/>
        <w:left w:val="none" w:sz="0" w:space="0" w:color="auto"/>
        <w:bottom w:val="none" w:sz="0" w:space="0" w:color="auto"/>
        <w:right w:val="none" w:sz="0" w:space="0" w:color="auto"/>
      </w:divBdr>
    </w:div>
    <w:div w:id="1272132434">
      <w:bodyDiv w:val="1"/>
      <w:marLeft w:val="0"/>
      <w:marRight w:val="0"/>
      <w:marTop w:val="0"/>
      <w:marBottom w:val="0"/>
      <w:divBdr>
        <w:top w:val="none" w:sz="0" w:space="0" w:color="auto"/>
        <w:left w:val="none" w:sz="0" w:space="0" w:color="auto"/>
        <w:bottom w:val="none" w:sz="0" w:space="0" w:color="auto"/>
        <w:right w:val="none" w:sz="0" w:space="0" w:color="auto"/>
      </w:divBdr>
    </w:div>
    <w:div w:id="1277560414">
      <w:bodyDiv w:val="1"/>
      <w:marLeft w:val="0"/>
      <w:marRight w:val="0"/>
      <w:marTop w:val="0"/>
      <w:marBottom w:val="0"/>
      <w:divBdr>
        <w:top w:val="none" w:sz="0" w:space="0" w:color="auto"/>
        <w:left w:val="none" w:sz="0" w:space="0" w:color="auto"/>
        <w:bottom w:val="none" w:sz="0" w:space="0" w:color="auto"/>
        <w:right w:val="none" w:sz="0" w:space="0" w:color="auto"/>
      </w:divBdr>
    </w:div>
    <w:div w:id="1287590273">
      <w:bodyDiv w:val="1"/>
      <w:marLeft w:val="0"/>
      <w:marRight w:val="0"/>
      <w:marTop w:val="0"/>
      <w:marBottom w:val="0"/>
      <w:divBdr>
        <w:top w:val="none" w:sz="0" w:space="0" w:color="auto"/>
        <w:left w:val="none" w:sz="0" w:space="0" w:color="auto"/>
        <w:bottom w:val="none" w:sz="0" w:space="0" w:color="auto"/>
        <w:right w:val="none" w:sz="0" w:space="0" w:color="auto"/>
      </w:divBdr>
    </w:div>
    <w:div w:id="1289362085">
      <w:bodyDiv w:val="1"/>
      <w:marLeft w:val="0"/>
      <w:marRight w:val="0"/>
      <w:marTop w:val="0"/>
      <w:marBottom w:val="0"/>
      <w:divBdr>
        <w:top w:val="none" w:sz="0" w:space="0" w:color="auto"/>
        <w:left w:val="none" w:sz="0" w:space="0" w:color="auto"/>
        <w:bottom w:val="none" w:sz="0" w:space="0" w:color="auto"/>
        <w:right w:val="none" w:sz="0" w:space="0" w:color="auto"/>
      </w:divBdr>
    </w:div>
    <w:div w:id="1293830450">
      <w:bodyDiv w:val="1"/>
      <w:marLeft w:val="0"/>
      <w:marRight w:val="0"/>
      <w:marTop w:val="0"/>
      <w:marBottom w:val="0"/>
      <w:divBdr>
        <w:top w:val="none" w:sz="0" w:space="0" w:color="auto"/>
        <w:left w:val="none" w:sz="0" w:space="0" w:color="auto"/>
        <w:bottom w:val="none" w:sz="0" w:space="0" w:color="auto"/>
        <w:right w:val="none" w:sz="0" w:space="0" w:color="auto"/>
      </w:divBdr>
    </w:div>
    <w:div w:id="1326590421">
      <w:bodyDiv w:val="1"/>
      <w:marLeft w:val="0"/>
      <w:marRight w:val="0"/>
      <w:marTop w:val="0"/>
      <w:marBottom w:val="0"/>
      <w:divBdr>
        <w:top w:val="none" w:sz="0" w:space="0" w:color="auto"/>
        <w:left w:val="none" w:sz="0" w:space="0" w:color="auto"/>
        <w:bottom w:val="none" w:sz="0" w:space="0" w:color="auto"/>
        <w:right w:val="none" w:sz="0" w:space="0" w:color="auto"/>
      </w:divBdr>
    </w:div>
    <w:div w:id="1328635791">
      <w:bodyDiv w:val="1"/>
      <w:marLeft w:val="0"/>
      <w:marRight w:val="0"/>
      <w:marTop w:val="0"/>
      <w:marBottom w:val="0"/>
      <w:divBdr>
        <w:top w:val="none" w:sz="0" w:space="0" w:color="auto"/>
        <w:left w:val="none" w:sz="0" w:space="0" w:color="auto"/>
        <w:bottom w:val="none" w:sz="0" w:space="0" w:color="auto"/>
        <w:right w:val="none" w:sz="0" w:space="0" w:color="auto"/>
      </w:divBdr>
    </w:div>
    <w:div w:id="1340235835">
      <w:bodyDiv w:val="1"/>
      <w:marLeft w:val="0"/>
      <w:marRight w:val="0"/>
      <w:marTop w:val="0"/>
      <w:marBottom w:val="0"/>
      <w:divBdr>
        <w:top w:val="none" w:sz="0" w:space="0" w:color="auto"/>
        <w:left w:val="none" w:sz="0" w:space="0" w:color="auto"/>
        <w:bottom w:val="none" w:sz="0" w:space="0" w:color="auto"/>
        <w:right w:val="none" w:sz="0" w:space="0" w:color="auto"/>
      </w:divBdr>
    </w:div>
    <w:div w:id="1355229124">
      <w:bodyDiv w:val="1"/>
      <w:marLeft w:val="0"/>
      <w:marRight w:val="0"/>
      <w:marTop w:val="0"/>
      <w:marBottom w:val="0"/>
      <w:divBdr>
        <w:top w:val="none" w:sz="0" w:space="0" w:color="auto"/>
        <w:left w:val="none" w:sz="0" w:space="0" w:color="auto"/>
        <w:bottom w:val="none" w:sz="0" w:space="0" w:color="auto"/>
        <w:right w:val="none" w:sz="0" w:space="0" w:color="auto"/>
      </w:divBdr>
    </w:div>
    <w:div w:id="1363434268">
      <w:bodyDiv w:val="1"/>
      <w:marLeft w:val="0"/>
      <w:marRight w:val="0"/>
      <w:marTop w:val="0"/>
      <w:marBottom w:val="0"/>
      <w:divBdr>
        <w:top w:val="none" w:sz="0" w:space="0" w:color="auto"/>
        <w:left w:val="none" w:sz="0" w:space="0" w:color="auto"/>
        <w:bottom w:val="none" w:sz="0" w:space="0" w:color="auto"/>
        <w:right w:val="none" w:sz="0" w:space="0" w:color="auto"/>
      </w:divBdr>
    </w:div>
    <w:div w:id="1367023164">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74161565">
      <w:bodyDiv w:val="1"/>
      <w:marLeft w:val="0"/>
      <w:marRight w:val="0"/>
      <w:marTop w:val="0"/>
      <w:marBottom w:val="0"/>
      <w:divBdr>
        <w:top w:val="none" w:sz="0" w:space="0" w:color="auto"/>
        <w:left w:val="none" w:sz="0" w:space="0" w:color="auto"/>
        <w:bottom w:val="none" w:sz="0" w:space="0" w:color="auto"/>
        <w:right w:val="none" w:sz="0" w:space="0" w:color="auto"/>
      </w:divBdr>
    </w:div>
    <w:div w:id="1377584766">
      <w:bodyDiv w:val="1"/>
      <w:marLeft w:val="0"/>
      <w:marRight w:val="0"/>
      <w:marTop w:val="0"/>
      <w:marBottom w:val="0"/>
      <w:divBdr>
        <w:top w:val="none" w:sz="0" w:space="0" w:color="auto"/>
        <w:left w:val="none" w:sz="0" w:space="0" w:color="auto"/>
        <w:bottom w:val="none" w:sz="0" w:space="0" w:color="auto"/>
        <w:right w:val="none" w:sz="0" w:space="0" w:color="auto"/>
      </w:divBdr>
    </w:div>
    <w:div w:id="1410880066">
      <w:bodyDiv w:val="1"/>
      <w:marLeft w:val="0"/>
      <w:marRight w:val="0"/>
      <w:marTop w:val="0"/>
      <w:marBottom w:val="0"/>
      <w:divBdr>
        <w:top w:val="none" w:sz="0" w:space="0" w:color="auto"/>
        <w:left w:val="none" w:sz="0" w:space="0" w:color="auto"/>
        <w:bottom w:val="none" w:sz="0" w:space="0" w:color="auto"/>
        <w:right w:val="none" w:sz="0" w:space="0" w:color="auto"/>
      </w:divBdr>
    </w:div>
    <w:div w:id="1420129298">
      <w:bodyDiv w:val="1"/>
      <w:marLeft w:val="0"/>
      <w:marRight w:val="0"/>
      <w:marTop w:val="0"/>
      <w:marBottom w:val="0"/>
      <w:divBdr>
        <w:top w:val="none" w:sz="0" w:space="0" w:color="auto"/>
        <w:left w:val="none" w:sz="0" w:space="0" w:color="auto"/>
        <w:bottom w:val="none" w:sz="0" w:space="0" w:color="auto"/>
        <w:right w:val="none" w:sz="0" w:space="0" w:color="auto"/>
      </w:divBdr>
    </w:div>
    <w:div w:id="1439638582">
      <w:bodyDiv w:val="1"/>
      <w:marLeft w:val="0"/>
      <w:marRight w:val="0"/>
      <w:marTop w:val="0"/>
      <w:marBottom w:val="0"/>
      <w:divBdr>
        <w:top w:val="none" w:sz="0" w:space="0" w:color="auto"/>
        <w:left w:val="none" w:sz="0" w:space="0" w:color="auto"/>
        <w:bottom w:val="none" w:sz="0" w:space="0" w:color="auto"/>
        <w:right w:val="none" w:sz="0" w:space="0" w:color="auto"/>
      </w:divBdr>
    </w:div>
    <w:div w:id="1451702621">
      <w:bodyDiv w:val="1"/>
      <w:marLeft w:val="0"/>
      <w:marRight w:val="0"/>
      <w:marTop w:val="0"/>
      <w:marBottom w:val="0"/>
      <w:divBdr>
        <w:top w:val="none" w:sz="0" w:space="0" w:color="auto"/>
        <w:left w:val="none" w:sz="0" w:space="0" w:color="auto"/>
        <w:bottom w:val="none" w:sz="0" w:space="0" w:color="auto"/>
        <w:right w:val="none" w:sz="0" w:space="0" w:color="auto"/>
      </w:divBdr>
    </w:div>
    <w:div w:id="1483765587">
      <w:bodyDiv w:val="1"/>
      <w:marLeft w:val="0"/>
      <w:marRight w:val="0"/>
      <w:marTop w:val="0"/>
      <w:marBottom w:val="0"/>
      <w:divBdr>
        <w:top w:val="none" w:sz="0" w:space="0" w:color="auto"/>
        <w:left w:val="none" w:sz="0" w:space="0" w:color="auto"/>
        <w:bottom w:val="none" w:sz="0" w:space="0" w:color="auto"/>
        <w:right w:val="none" w:sz="0" w:space="0" w:color="auto"/>
      </w:divBdr>
    </w:div>
    <w:div w:id="1541891800">
      <w:bodyDiv w:val="1"/>
      <w:marLeft w:val="0"/>
      <w:marRight w:val="0"/>
      <w:marTop w:val="0"/>
      <w:marBottom w:val="0"/>
      <w:divBdr>
        <w:top w:val="none" w:sz="0" w:space="0" w:color="auto"/>
        <w:left w:val="none" w:sz="0" w:space="0" w:color="auto"/>
        <w:bottom w:val="none" w:sz="0" w:space="0" w:color="auto"/>
        <w:right w:val="none" w:sz="0" w:space="0" w:color="auto"/>
      </w:divBdr>
    </w:div>
    <w:div w:id="1584335606">
      <w:bodyDiv w:val="1"/>
      <w:marLeft w:val="0"/>
      <w:marRight w:val="0"/>
      <w:marTop w:val="0"/>
      <w:marBottom w:val="0"/>
      <w:divBdr>
        <w:top w:val="none" w:sz="0" w:space="0" w:color="auto"/>
        <w:left w:val="none" w:sz="0" w:space="0" w:color="auto"/>
        <w:bottom w:val="none" w:sz="0" w:space="0" w:color="auto"/>
        <w:right w:val="none" w:sz="0" w:space="0" w:color="auto"/>
      </w:divBdr>
    </w:div>
    <w:div w:id="1599408358">
      <w:bodyDiv w:val="1"/>
      <w:marLeft w:val="0"/>
      <w:marRight w:val="0"/>
      <w:marTop w:val="0"/>
      <w:marBottom w:val="0"/>
      <w:divBdr>
        <w:top w:val="none" w:sz="0" w:space="0" w:color="auto"/>
        <w:left w:val="none" w:sz="0" w:space="0" w:color="auto"/>
        <w:bottom w:val="none" w:sz="0" w:space="0" w:color="auto"/>
        <w:right w:val="none" w:sz="0" w:space="0" w:color="auto"/>
      </w:divBdr>
    </w:div>
    <w:div w:id="1609702280">
      <w:bodyDiv w:val="1"/>
      <w:marLeft w:val="0"/>
      <w:marRight w:val="0"/>
      <w:marTop w:val="0"/>
      <w:marBottom w:val="0"/>
      <w:divBdr>
        <w:top w:val="none" w:sz="0" w:space="0" w:color="auto"/>
        <w:left w:val="none" w:sz="0" w:space="0" w:color="auto"/>
        <w:bottom w:val="none" w:sz="0" w:space="0" w:color="auto"/>
        <w:right w:val="none" w:sz="0" w:space="0" w:color="auto"/>
      </w:divBdr>
    </w:div>
    <w:div w:id="1611743155">
      <w:bodyDiv w:val="1"/>
      <w:marLeft w:val="0"/>
      <w:marRight w:val="0"/>
      <w:marTop w:val="0"/>
      <w:marBottom w:val="0"/>
      <w:divBdr>
        <w:top w:val="none" w:sz="0" w:space="0" w:color="auto"/>
        <w:left w:val="none" w:sz="0" w:space="0" w:color="auto"/>
        <w:bottom w:val="none" w:sz="0" w:space="0" w:color="auto"/>
        <w:right w:val="none" w:sz="0" w:space="0" w:color="auto"/>
      </w:divBdr>
    </w:div>
    <w:div w:id="1613126813">
      <w:bodyDiv w:val="1"/>
      <w:marLeft w:val="0"/>
      <w:marRight w:val="0"/>
      <w:marTop w:val="0"/>
      <w:marBottom w:val="0"/>
      <w:divBdr>
        <w:top w:val="none" w:sz="0" w:space="0" w:color="auto"/>
        <w:left w:val="none" w:sz="0" w:space="0" w:color="auto"/>
        <w:bottom w:val="none" w:sz="0" w:space="0" w:color="auto"/>
        <w:right w:val="none" w:sz="0" w:space="0" w:color="auto"/>
      </w:divBdr>
    </w:div>
    <w:div w:id="1628465686">
      <w:bodyDiv w:val="1"/>
      <w:marLeft w:val="0"/>
      <w:marRight w:val="0"/>
      <w:marTop w:val="0"/>
      <w:marBottom w:val="0"/>
      <w:divBdr>
        <w:top w:val="none" w:sz="0" w:space="0" w:color="auto"/>
        <w:left w:val="none" w:sz="0" w:space="0" w:color="auto"/>
        <w:bottom w:val="none" w:sz="0" w:space="0" w:color="auto"/>
        <w:right w:val="none" w:sz="0" w:space="0" w:color="auto"/>
      </w:divBdr>
    </w:div>
    <w:div w:id="1632326262">
      <w:bodyDiv w:val="1"/>
      <w:marLeft w:val="0"/>
      <w:marRight w:val="0"/>
      <w:marTop w:val="0"/>
      <w:marBottom w:val="0"/>
      <w:divBdr>
        <w:top w:val="none" w:sz="0" w:space="0" w:color="auto"/>
        <w:left w:val="none" w:sz="0" w:space="0" w:color="auto"/>
        <w:bottom w:val="none" w:sz="0" w:space="0" w:color="auto"/>
        <w:right w:val="none" w:sz="0" w:space="0" w:color="auto"/>
      </w:divBdr>
    </w:div>
    <w:div w:id="1654525923">
      <w:bodyDiv w:val="1"/>
      <w:marLeft w:val="0"/>
      <w:marRight w:val="0"/>
      <w:marTop w:val="0"/>
      <w:marBottom w:val="0"/>
      <w:divBdr>
        <w:top w:val="none" w:sz="0" w:space="0" w:color="auto"/>
        <w:left w:val="none" w:sz="0" w:space="0" w:color="auto"/>
        <w:bottom w:val="none" w:sz="0" w:space="0" w:color="auto"/>
        <w:right w:val="none" w:sz="0" w:space="0" w:color="auto"/>
      </w:divBdr>
    </w:div>
    <w:div w:id="1660422611">
      <w:bodyDiv w:val="1"/>
      <w:marLeft w:val="0"/>
      <w:marRight w:val="0"/>
      <w:marTop w:val="0"/>
      <w:marBottom w:val="0"/>
      <w:divBdr>
        <w:top w:val="none" w:sz="0" w:space="0" w:color="auto"/>
        <w:left w:val="none" w:sz="0" w:space="0" w:color="auto"/>
        <w:bottom w:val="none" w:sz="0" w:space="0" w:color="auto"/>
        <w:right w:val="none" w:sz="0" w:space="0" w:color="auto"/>
      </w:divBdr>
    </w:div>
    <w:div w:id="1674334819">
      <w:bodyDiv w:val="1"/>
      <w:marLeft w:val="0"/>
      <w:marRight w:val="0"/>
      <w:marTop w:val="0"/>
      <w:marBottom w:val="0"/>
      <w:divBdr>
        <w:top w:val="none" w:sz="0" w:space="0" w:color="auto"/>
        <w:left w:val="none" w:sz="0" w:space="0" w:color="auto"/>
        <w:bottom w:val="none" w:sz="0" w:space="0" w:color="auto"/>
        <w:right w:val="none" w:sz="0" w:space="0" w:color="auto"/>
      </w:divBdr>
      <w:divsChild>
        <w:div w:id="601844203">
          <w:marLeft w:val="0"/>
          <w:marRight w:val="0"/>
          <w:marTop w:val="0"/>
          <w:marBottom w:val="0"/>
          <w:divBdr>
            <w:top w:val="none" w:sz="0" w:space="0" w:color="auto"/>
            <w:left w:val="none" w:sz="0" w:space="0" w:color="auto"/>
            <w:bottom w:val="none" w:sz="0" w:space="0" w:color="auto"/>
            <w:right w:val="none" w:sz="0" w:space="0" w:color="auto"/>
          </w:divBdr>
          <w:divsChild>
            <w:div w:id="1385830623">
              <w:marLeft w:val="0"/>
              <w:marRight w:val="0"/>
              <w:marTop w:val="0"/>
              <w:marBottom w:val="0"/>
              <w:divBdr>
                <w:top w:val="none" w:sz="0" w:space="0" w:color="auto"/>
                <w:left w:val="none" w:sz="0" w:space="0" w:color="auto"/>
                <w:bottom w:val="none" w:sz="0" w:space="0" w:color="auto"/>
                <w:right w:val="none" w:sz="0" w:space="0" w:color="auto"/>
              </w:divBdr>
              <w:divsChild>
                <w:div w:id="396785991">
                  <w:marLeft w:val="-180"/>
                  <w:marRight w:val="-180"/>
                  <w:marTop w:val="0"/>
                  <w:marBottom w:val="0"/>
                  <w:divBdr>
                    <w:top w:val="none" w:sz="0" w:space="0" w:color="auto"/>
                    <w:left w:val="none" w:sz="0" w:space="0" w:color="auto"/>
                    <w:bottom w:val="none" w:sz="0" w:space="0" w:color="auto"/>
                    <w:right w:val="none" w:sz="0" w:space="0" w:color="auto"/>
                  </w:divBdr>
                  <w:divsChild>
                    <w:div w:id="1094400108">
                      <w:marLeft w:val="0"/>
                      <w:marRight w:val="0"/>
                      <w:marTop w:val="0"/>
                      <w:marBottom w:val="0"/>
                      <w:divBdr>
                        <w:top w:val="none" w:sz="0" w:space="0" w:color="auto"/>
                        <w:left w:val="none" w:sz="0" w:space="0" w:color="auto"/>
                        <w:bottom w:val="none" w:sz="0" w:space="0" w:color="auto"/>
                        <w:right w:val="none" w:sz="0" w:space="0" w:color="auto"/>
                      </w:divBdr>
                    </w:div>
                  </w:divsChild>
                </w:div>
                <w:div w:id="517891083">
                  <w:marLeft w:val="-180"/>
                  <w:marRight w:val="-180"/>
                  <w:marTop w:val="0"/>
                  <w:marBottom w:val="0"/>
                  <w:divBdr>
                    <w:top w:val="none" w:sz="0" w:space="0" w:color="auto"/>
                    <w:left w:val="none" w:sz="0" w:space="0" w:color="auto"/>
                    <w:bottom w:val="none" w:sz="0" w:space="0" w:color="auto"/>
                    <w:right w:val="none" w:sz="0" w:space="0" w:color="auto"/>
                  </w:divBdr>
                  <w:divsChild>
                    <w:div w:id="590040710">
                      <w:marLeft w:val="0"/>
                      <w:marRight w:val="0"/>
                      <w:marTop w:val="0"/>
                      <w:marBottom w:val="0"/>
                      <w:divBdr>
                        <w:top w:val="none" w:sz="0" w:space="0" w:color="auto"/>
                        <w:left w:val="none" w:sz="0" w:space="0" w:color="auto"/>
                        <w:bottom w:val="none" w:sz="0" w:space="0" w:color="auto"/>
                        <w:right w:val="none" w:sz="0" w:space="0" w:color="auto"/>
                      </w:divBdr>
                      <w:divsChild>
                        <w:div w:id="2017264561">
                          <w:marLeft w:val="0"/>
                          <w:marRight w:val="0"/>
                          <w:marTop w:val="0"/>
                          <w:marBottom w:val="0"/>
                          <w:divBdr>
                            <w:top w:val="none" w:sz="0" w:space="0" w:color="auto"/>
                            <w:left w:val="none" w:sz="0" w:space="0" w:color="auto"/>
                            <w:bottom w:val="none" w:sz="0" w:space="0" w:color="auto"/>
                            <w:right w:val="none" w:sz="0" w:space="0" w:color="auto"/>
                          </w:divBdr>
                        </w:div>
                      </w:divsChild>
                    </w:div>
                    <w:div w:id="1229877844">
                      <w:marLeft w:val="0"/>
                      <w:marRight w:val="0"/>
                      <w:marTop w:val="0"/>
                      <w:marBottom w:val="0"/>
                      <w:divBdr>
                        <w:top w:val="none" w:sz="0" w:space="0" w:color="auto"/>
                        <w:left w:val="none" w:sz="0" w:space="0" w:color="auto"/>
                        <w:bottom w:val="none" w:sz="0" w:space="0" w:color="auto"/>
                        <w:right w:val="none" w:sz="0" w:space="0" w:color="auto"/>
                      </w:divBdr>
                    </w:div>
                    <w:div w:id="2048752904">
                      <w:marLeft w:val="0"/>
                      <w:marRight w:val="0"/>
                      <w:marTop w:val="0"/>
                      <w:marBottom w:val="0"/>
                      <w:divBdr>
                        <w:top w:val="none" w:sz="0" w:space="0" w:color="auto"/>
                        <w:left w:val="none" w:sz="0" w:space="0" w:color="auto"/>
                        <w:bottom w:val="none" w:sz="0" w:space="0" w:color="auto"/>
                        <w:right w:val="none" w:sz="0" w:space="0" w:color="auto"/>
                      </w:divBdr>
                    </w:div>
                  </w:divsChild>
                </w:div>
                <w:div w:id="1199395989">
                  <w:marLeft w:val="-180"/>
                  <w:marRight w:val="-180"/>
                  <w:marTop w:val="0"/>
                  <w:marBottom w:val="0"/>
                  <w:divBdr>
                    <w:top w:val="none" w:sz="0" w:space="0" w:color="auto"/>
                    <w:left w:val="none" w:sz="0" w:space="0" w:color="auto"/>
                    <w:bottom w:val="none" w:sz="0" w:space="0" w:color="auto"/>
                    <w:right w:val="none" w:sz="0" w:space="0" w:color="auto"/>
                  </w:divBdr>
                  <w:divsChild>
                    <w:div w:id="702901111">
                      <w:marLeft w:val="0"/>
                      <w:marRight w:val="0"/>
                      <w:marTop w:val="0"/>
                      <w:marBottom w:val="0"/>
                      <w:divBdr>
                        <w:top w:val="none" w:sz="0" w:space="0" w:color="auto"/>
                        <w:left w:val="none" w:sz="0" w:space="0" w:color="auto"/>
                        <w:bottom w:val="none" w:sz="0" w:space="0" w:color="auto"/>
                        <w:right w:val="none" w:sz="0" w:space="0" w:color="auto"/>
                      </w:divBdr>
                      <w:divsChild>
                        <w:div w:id="1665280034">
                          <w:marLeft w:val="0"/>
                          <w:marRight w:val="0"/>
                          <w:marTop w:val="0"/>
                          <w:marBottom w:val="0"/>
                          <w:divBdr>
                            <w:top w:val="none" w:sz="0" w:space="0" w:color="auto"/>
                            <w:left w:val="none" w:sz="0" w:space="0" w:color="auto"/>
                            <w:bottom w:val="none" w:sz="0" w:space="0" w:color="auto"/>
                            <w:right w:val="none" w:sz="0" w:space="0" w:color="auto"/>
                          </w:divBdr>
                        </w:div>
                      </w:divsChild>
                    </w:div>
                    <w:div w:id="1390614599">
                      <w:marLeft w:val="0"/>
                      <w:marRight w:val="0"/>
                      <w:marTop w:val="0"/>
                      <w:marBottom w:val="0"/>
                      <w:divBdr>
                        <w:top w:val="none" w:sz="0" w:space="0" w:color="auto"/>
                        <w:left w:val="none" w:sz="0" w:space="0" w:color="auto"/>
                        <w:bottom w:val="none" w:sz="0" w:space="0" w:color="auto"/>
                        <w:right w:val="none" w:sz="0" w:space="0" w:color="auto"/>
                      </w:divBdr>
                    </w:div>
                    <w:div w:id="1939488174">
                      <w:marLeft w:val="0"/>
                      <w:marRight w:val="0"/>
                      <w:marTop w:val="0"/>
                      <w:marBottom w:val="0"/>
                      <w:divBdr>
                        <w:top w:val="none" w:sz="0" w:space="0" w:color="auto"/>
                        <w:left w:val="none" w:sz="0" w:space="0" w:color="auto"/>
                        <w:bottom w:val="none" w:sz="0" w:space="0" w:color="auto"/>
                        <w:right w:val="none" w:sz="0" w:space="0" w:color="auto"/>
                      </w:divBdr>
                    </w:div>
                  </w:divsChild>
                </w:div>
                <w:div w:id="1330862025">
                  <w:marLeft w:val="-180"/>
                  <w:marRight w:val="-180"/>
                  <w:marTop w:val="0"/>
                  <w:marBottom w:val="0"/>
                  <w:divBdr>
                    <w:top w:val="none" w:sz="0" w:space="0" w:color="auto"/>
                    <w:left w:val="none" w:sz="0" w:space="0" w:color="auto"/>
                    <w:bottom w:val="none" w:sz="0" w:space="0" w:color="auto"/>
                    <w:right w:val="none" w:sz="0" w:space="0" w:color="auto"/>
                  </w:divBdr>
                  <w:divsChild>
                    <w:div w:id="1230963602">
                      <w:marLeft w:val="0"/>
                      <w:marRight w:val="0"/>
                      <w:marTop w:val="0"/>
                      <w:marBottom w:val="0"/>
                      <w:divBdr>
                        <w:top w:val="none" w:sz="0" w:space="0" w:color="auto"/>
                        <w:left w:val="none" w:sz="0" w:space="0" w:color="auto"/>
                        <w:bottom w:val="none" w:sz="0" w:space="0" w:color="auto"/>
                        <w:right w:val="none" w:sz="0" w:space="0" w:color="auto"/>
                      </w:divBdr>
                      <w:divsChild>
                        <w:div w:id="1522815647">
                          <w:marLeft w:val="0"/>
                          <w:marRight w:val="0"/>
                          <w:marTop w:val="0"/>
                          <w:marBottom w:val="0"/>
                          <w:divBdr>
                            <w:top w:val="none" w:sz="0" w:space="0" w:color="auto"/>
                            <w:left w:val="none" w:sz="0" w:space="0" w:color="auto"/>
                            <w:bottom w:val="none" w:sz="0" w:space="0" w:color="auto"/>
                            <w:right w:val="none" w:sz="0" w:space="0" w:color="auto"/>
                          </w:divBdr>
                        </w:div>
                      </w:divsChild>
                    </w:div>
                    <w:div w:id="1645426617">
                      <w:marLeft w:val="0"/>
                      <w:marRight w:val="0"/>
                      <w:marTop w:val="0"/>
                      <w:marBottom w:val="0"/>
                      <w:divBdr>
                        <w:top w:val="none" w:sz="0" w:space="0" w:color="auto"/>
                        <w:left w:val="none" w:sz="0" w:space="0" w:color="auto"/>
                        <w:bottom w:val="none" w:sz="0" w:space="0" w:color="auto"/>
                        <w:right w:val="none" w:sz="0" w:space="0" w:color="auto"/>
                      </w:divBdr>
                    </w:div>
                    <w:div w:id="2058238872">
                      <w:marLeft w:val="0"/>
                      <w:marRight w:val="0"/>
                      <w:marTop w:val="0"/>
                      <w:marBottom w:val="0"/>
                      <w:divBdr>
                        <w:top w:val="none" w:sz="0" w:space="0" w:color="auto"/>
                        <w:left w:val="none" w:sz="0" w:space="0" w:color="auto"/>
                        <w:bottom w:val="none" w:sz="0" w:space="0" w:color="auto"/>
                        <w:right w:val="none" w:sz="0" w:space="0" w:color="auto"/>
                      </w:divBdr>
                    </w:div>
                  </w:divsChild>
                </w:div>
                <w:div w:id="1375537885">
                  <w:marLeft w:val="-180"/>
                  <w:marRight w:val="-180"/>
                  <w:marTop w:val="0"/>
                  <w:marBottom w:val="0"/>
                  <w:divBdr>
                    <w:top w:val="none" w:sz="0" w:space="0" w:color="auto"/>
                    <w:left w:val="none" w:sz="0" w:space="0" w:color="auto"/>
                    <w:bottom w:val="none" w:sz="0" w:space="0" w:color="auto"/>
                    <w:right w:val="none" w:sz="0" w:space="0" w:color="auto"/>
                  </w:divBdr>
                  <w:divsChild>
                    <w:div w:id="568225512">
                      <w:marLeft w:val="0"/>
                      <w:marRight w:val="0"/>
                      <w:marTop w:val="0"/>
                      <w:marBottom w:val="0"/>
                      <w:divBdr>
                        <w:top w:val="none" w:sz="0" w:space="0" w:color="auto"/>
                        <w:left w:val="none" w:sz="0" w:space="0" w:color="auto"/>
                        <w:bottom w:val="none" w:sz="0" w:space="0" w:color="auto"/>
                        <w:right w:val="none" w:sz="0" w:space="0" w:color="auto"/>
                      </w:divBdr>
                    </w:div>
                    <w:div w:id="890533056">
                      <w:marLeft w:val="0"/>
                      <w:marRight w:val="0"/>
                      <w:marTop w:val="0"/>
                      <w:marBottom w:val="0"/>
                      <w:divBdr>
                        <w:top w:val="none" w:sz="0" w:space="0" w:color="auto"/>
                        <w:left w:val="none" w:sz="0" w:space="0" w:color="auto"/>
                        <w:bottom w:val="none" w:sz="0" w:space="0" w:color="auto"/>
                        <w:right w:val="none" w:sz="0" w:space="0" w:color="auto"/>
                      </w:divBdr>
                    </w:div>
                    <w:div w:id="2061978357">
                      <w:marLeft w:val="0"/>
                      <w:marRight w:val="0"/>
                      <w:marTop w:val="0"/>
                      <w:marBottom w:val="0"/>
                      <w:divBdr>
                        <w:top w:val="none" w:sz="0" w:space="0" w:color="auto"/>
                        <w:left w:val="none" w:sz="0" w:space="0" w:color="auto"/>
                        <w:bottom w:val="none" w:sz="0" w:space="0" w:color="auto"/>
                        <w:right w:val="none" w:sz="0" w:space="0" w:color="auto"/>
                      </w:divBdr>
                      <w:divsChild>
                        <w:div w:id="19353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71">
                  <w:marLeft w:val="-180"/>
                  <w:marRight w:val="-180"/>
                  <w:marTop w:val="0"/>
                  <w:marBottom w:val="0"/>
                  <w:divBdr>
                    <w:top w:val="none" w:sz="0" w:space="0" w:color="auto"/>
                    <w:left w:val="none" w:sz="0" w:space="0" w:color="auto"/>
                    <w:bottom w:val="none" w:sz="0" w:space="0" w:color="auto"/>
                    <w:right w:val="none" w:sz="0" w:space="0" w:color="auto"/>
                  </w:divBdr>
                  <w:divsChild>
                    <w:div w:id="296685851">
                      <w:marLeft w:val="0"/>
                      <w:marRight w:val="0"/>
                      <w:marTop w:val="0"/>
                      <w:marBottom w:val="0"/>
                      <w:divBdr>
                        <w:top w:val="none" w:sz="0" w:space="0" w:color="auto"/>
                        <w:left w:val="none" w:sz="0" w:space="0" w:color="auto"/>
                        <w:bottom w:val="none" w:sz="0" w:space="0" w:color="auto"/>
                        <w:right w:val="none" w:sz="0" w:space="0" w:color="auto"/>
                      </w:divBdr>
                      <w:divsChild>
                        <w:div w:id="293407929">
                          <w:marLeft w:val="0"/>
                          <w:marRight w:val="0"/>
                          <w:marTop w:val="0"/>
                          <w:marBottom w:val="0"/>
                          <w:divBdr>
                            <w:top w:val="none" w:sz="0" w:space="0" w:color="auto"/>
                            <w:left w:val="none" w:sz="0" w:space="0" w:color="auto"/>
                            <w:bottom w:val="none" w:sz="0" w:space="0" w:color="auto"/>
                            <w:right w:val="none" w:sz="0" w:space="0" w:color="auto"/>
                          </w:divBdr>
                        </w:div>
                      </w:divsChild>
                    </w:div>
                    <w:div w:id="753092155">
                      <w:marLeft w:val="0"/>
                      <w:marRight w:val="0"/>
                      <w:marTop w:val="0"/>
                      <w:marBottom w:val="0"/>
                      <w:divBdr>
                        <w:top w:val="none" w:sz="0" w:space="0" w:color="auto"/>
                        <w:left w:val="none" w:sz="0" w:space="0" w:color="auto"/>
                        <w:bottom w:val="none" w:sz="0" w:space="0" w:color="auto"/>
                        <w:right w:val="none" w:sz="0" w:space="0" w:color="auto"/>
                      </w:divBdr>
                    </w:div>
                    <w:div w:id="1186014675">
                      <w:marLeft w:val="0"/>
                      <w:marRight w:val="0"/>
                      <w:marTop w:val="0"/>
                      <w:marBottom w:val="0"/>
                      <w:divBdr>
                        <w:top w:val="none" w:sz="0" w:space="0" w:color="auto"/>
                        <w:left w:val="none" w:sz="0" w:space="0" w:color="auto"/>
                        <w:bottom w:val="none" w:sz="0" w:space="0" w:color="auto"/>
                        <w:right w:val="none" w:sz="0" w:space="0" w:color="auto"/>
                      </w:divBdr>
                    </w:div>
                  </w:divsChild>
                </w:div>
                <w:div w:id="1637949935">
                  <w:marLeft w:val="0"/>
                  <w:marRight w:val="0"/>
                  <w:marTop w:val="0"/>
                  <w:marBottom w:val="0"/>
                  <w:divBdr>
                    <w:top w:val="none" w:sz="0" w:space="0" w:color="auto"/>
                    <w:left w:val="none" w:sz="0" w:space="0" w:color="auto"/>
                    <w:bottom w:val="none" w:sz="0" w:space="0" w:color="auto"/>
                    <w:right w:val="none" w:sz="0" w:space="0" w:color="auto"/>
                  </w:divBdr>
                </w:div>
              </w:divsChild>
            </w:div>
            <w:div w:id="2118792608">
              <w:marLeft w:val="0"/>
              <w:marRight w:val="0"/>
              <w:marTop w:val="0"/>
              <w:marBottom w:val="0"/>
              <w:divBdr>
                <w:top w:val="none" w:sz="0" w:space="0" w:color="auto"/>
                <w:left w:val="none" w:sz="0" w:space="0" w:color="auto"/>
                <w:bottom w:val="none" w:sz="0" w:space="0" w:color="auto"/>
                <w:right w:val="none" w:sz="0" w:space="0" w:color="auto"/>
              </w:divBdr>
              <w:divsChild>
                <w:div w:id="642271514">
                  <w:marLeft w:val="0"/>
                  <w:marRight w:val="0"/>
                  <w:marTop w:val="0"/>
                  <w:marBottom w:val="0"/>
                  <w:divBdr>
                    <w:top w:val="none" w:sz="0" w:space="0" w:color="auto"/>
                    <w:left w:val="none" w:sz="0" w:space="0" w:color="auto"/>
                    <w:bottom w:val="none" w:sz="0" w:space="0" w:color="auto"/>
                    <w:right w:val="none" w:sz="0" w:space="0" w:color="auto"/>
                  </w:divBdr>
                  <w:divsChild>
                    <w:div w:id="14836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5411">
          <w:marLeft w:val="0"/>
          <w:marRight w:val="0"/>
          <w:marTop w:val="0"/>
          <w:marBottom w:val="0"/>
          <w:divBdr>
            <w:top w:val="none" w:sz="0" w:space="0" w:color="auto"/>
            <w:left w:val="none" w:sz="0" w:space="0" w:color="auto"/>
            <w:bottom w:val="none" w:sz="0" w:space="0" w:color="auto"/>
            <w:right w:val="none" w:sz="0" w:space="0" w:color="auto"/>
          </w:divBdr>
          <w:divsChild>
            <w:div w:id="857617007">
              <w:marLeft w:val="0"/>
              <w:marRight w:val="0"/>
              <w:marTop w:val="0"/>
              <w:marBottom w:val="0"/>
              <w:divBdr>
                <w:top w:val="none" w:sz="0" w:space="0" w:color="auto"/>
                <w:left w:val="none" w:sz="0" w:space="0" w:color="auto"/>
                <w:bottom w:val="none" w:sz="0" w:space="0" w:color="auto"/>
                <w:right w:val="none" w:sz="0" w:space="0" w:color="auto"/>
              </w:divBdr>
              <w:divsChild>
                <w:div w:id="222720389">
                  <w:marLeft w:val="0"/>
                  <w:marRight w:val="0"/>
                  <w:marTop w:val="0"/>
                  <w:marBottom w:val="0"/>
                  <w:divBdr>
                    <w:top w:val="none" w:sz="0" w:space="0" w:color="auto"/>
                    <w:left w:val="none" w:sz="0" w:space="0" w:color="auto"/>
                    <w:bottom w:val="none" w:sz="0" w:space="0" w:color="auto"/>
                    <w:right w:val="none" w:sz="0" w:space="0" w:color="auto"/>
                  </w:divBdr>
                  <w:divsChild>
                    <w:div w:id="73012029">
                      <w:marLeft w:val="-180"/>
                      <w:marRight w:val="-180"/>
                      <w:marTop w:val="0"/>
                      <w:marBottom w:val="0"/>
                      <w:divBdr>
                        <w:top w:val="none" w:sz="0" w:space="0" w:color="auto"/>
                        <w:left w:val="none" w:sz="0" w:space="0" w:color="auto"/>
                        <w:bottom w:val="none" w:sz="0" w:space="0" w:color="auto"/>
                        <w:right w:val="none" w:sz="0" w:space="0" w:color="auto"/>
                      </w:divBdr>
                      <w:divsChild>
                        <w:div w:id="1574699749">
                          <w:marLeft w:val="0"/>
                          <w:marRight w:val="0"/>
                          <w:marTop w:val="0"/>
                          <w:marBottom w:val="0"/>
                          <w:divBdr>
                            <w:top w:val="none" w:sz="0" w:space="0" w:color="auto"/>
                            <w:left w:val="none" w:sz="0" w:space="0" w:color="auto"/>
                            <w:bottom w:val="none" w:sz="0" w:space="0" w:color="auto"/>
                            <w:right w:val="none" w:sz="0" w:space="0" w:color="auto"/>
                          </w:divBdr>
                        </w:div>
                        <w:div w:id="1598633046">
                          <w:marLeft w:val="0"/>
                          <w:marRight w:val="0"/>
                          <w:marTop w:val="0"/>
                          <w:marBottom w:val="0"/>
                          <w:divBdr>
                            <w:top w:val="none" w:sz="0" w:space="0" w:color="auto"/>
                            <w:left w:val="none" w:sz="0" w:space="0" w:color="auto"/>
                            <w:bottom w:val="none" w:sz="0" w:space="0" w:color="auto"/>
                            <w:right w:val="none" w:sz="0" w:space="0" w:color="auto"/>
                          </w:divBdr>
                          <w:divsChild>
                            <w:div w:id="3888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62">
                      <w:marLeft w:val="-180"/>
                      <w:marRight w:val="-180"/>
                      <w:marTop w:val="0"/>
                      <w:marBottom w:val="0"/>
                      <w:divBdr>
                        <w:top w:val="none" w:sz="0" w:space="0" w:color="auto"/>
                        <w:left w:val="none" w:sz="0" w:space="0" w:color="auto"/>
                        <w:bottom w:val="none" w:sz="0" w:space="0" w:color="auto"/>
                        <w:right w:val="none" w:sz="0" w:space="0" w:color="auto"/>
                      </w:divBdr>
                      <w:divsChild>
                        <w:div w:id="626740168">
                          <w:marLeft w:val="0"/>
                          <w:marRight w:val="0"/>
                          <w:marTop w:val="0"/>
                          <w:marBottom w:val="0"/>
                          <w:divBdr>
                            <w:top w:val="none" w:sz="0" w:space="0" w:color="auto"/>
                            <w:left w:val="none" w:sz="0" w:space="0" w:color="auto"/>
                            <w:bottom w:val="none" w:sz="0" w:space="0" w:color="auto"/>
                            <w:right w:val="none" w:sz="0" w:space="0" w:color="auto"/>
                          </w:divBdr>
                          <w:divsChild>
                            <w:div w:id="648247002">
                              <w:marLeft w:val="0"/>
                              <w:marRight w:val="0"/>
                              <w:marTop w:val="0"/>
                              <w:marBottom w:val="0"/>
                              <w:divBdr>
                                <w:top w:val="none" w:sz="0" w:space="0" w:color="auto"/>
                                <w:left w:val="none" w:sz="0" w:space="0" w:color="auto"/>
                                <w:bottom w:val="none" w:sz="0" w:space="0" w:color="auto"/>
                                <w:right w:val="none" w:sz="0" w:space="0" w:color="auto"/>
                              </w:divBdr>
                            </w:div>
                          </w:divsChild>
                        </w:div>
                        <w:div w:id="1679188575">
                          <w:marLeft w:val="0"/>
                          <w:marRight w:val="0"/>
                          <w:marTop w:val="0"/>
                          <w:marBottom w:val="0"/>
                          <w:divBdr>
                            <w:top w:val="none" w:sz="0" w:space="0" w:color="auto"/>
                            <w:left w:val="none" w:sz="0" w:space="0" w:color="auto"/>
                            <w:bottom w:val="none" w:sz="0" w:space="0" w:color="auto"/>
                            <w:right w:val="none" w:sz="0" w:space="0" w:color="auto"/>
                          </w:divBdr>
                        </w:div>
                      </w:divsChild>
                    </w:div>
                    <w:div w:id="153111207">
                      <w:marLeft w:val="-180"/>
                      <w:marRight w:val="-180"/>
                      <w:marTop w:val="0"/>
                      <w:marBottom w:val="0"/>
                      <w:divBdr>
                        <w:top w:val="none" w:sz="0" w:space="0" w:color="auto"/>
                        <w:left w:val="none" w:sz="0" w:space="0" w:color="auto"/>
                        <w:bottom w:val="none" w:sz="0" w:space="0" w:color="auto"/>
                        <w:right w:val="none" w:sz="0" w:space="0" w:color="auto"/>
                      </w:divBdr>
                      <w:divsChild>
                        <w:div w:id="1568178012">
                          <w:marLeft w:val="0"/>
                          <w:marRight w:val="0"/>
                          <w:marTop w:val="0"/>
                          <w:marBottom w:val="0"/>
                          <w:divBdr>
                            <w:top w:val="none" w:sz="0" w:space="0" w:color="auto"/>
                            <w:left w:val="none" w:sz="0" w:space="0" w:color="auto"/>
                            <w:bottom w:val="none" w:sz="0" w:space="0" w:color="auto"/>
                            <w:right w:val="none" w:sz="0" w:space="0" w:color="auto"/>
                          </w:divBdr>
                        </w:div>
                        <w:div w:id="1970477450">
                          <w:marLeft w:val="0"/>
                          <w:marRight w:val="0"/>
                          <w:marTop w:val="0"/>
                          <w:marBottom w:val="0"/>
                          <w:divBdr>
                            <w:top w:val="none" w:sz="0" w:space="0" w:color="auto"/>
                            <w:left w:val="none" w:sz="0" w:space="0" w:color="auto"/>
                            <w:bottom w:val="none" w:sz="0" w:space="0" w:color="auto"/>
                            <w:right w:val="none" w:sz="0" w:space="0" w:color="auto"/>
                          </w:divBdr>
                          <w:divsChild>
                            <w:div w:id="805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7799">
                      <w:marLeft w:val="0"/>
                      <w:marRight w:val="0"/>
                      <w:marTop w:val="0"/>
                      <w:marBottom w:val="0"/>
                      <w:divBdr>
                        <w:top w:val="none" w:sz="0" w:space="0" w:color="auto"/>
                        <w:left w:val="none" w:sz="0" w:space="0" w:color="auto"/>
                        <w:bottom w:val="none" w:sz="0" w:space="0" w:color="auto"/>
                        <w:right w:val="none" w:sz="0" w:space="0" w:color="auto"/>
                      </w:divBdr>
                    </w:div>
                    <w:div w:id="1102847182">
                      <w:marLeft w:val="-180"/>
                      <w:marRight w:val="-180"/>
                      <w:marTop w:val="0"/>
                      <w:marBottom w:val="0"/>
                      <w:divBdr>
                        <w:top w:val="none" w:sz="0" w:space="0" w:color="auto"/>
                        <w:left w:val="none" w:sz="0" w:space="0" w:color="auto"/>
                        <w:bottom w:val="none" w:sz="0" w:space="0" w:color="auto"/>
                        <w:right w:val="none" w:sz="0" w:space="0" w:color="auto"/>
                      </w:divBdr>
                      <w:divsChild>
                        <w:div w:id="19429449">
                          <w:marLeft w:val="0"/>
                          <w:marRight w:val="0"/>
                          <w:marTop w:val="0"/>
                          <w:marBottom w:val="0"/>
                          <w:divBdr>
                            <w:top w:val="none" w:sz="0" w:space="0" w:color="auto"/>
                            <w:left w:val="none" w:sz="0" w:space="0" w:color="auto"/>
                            <w:bottom w:val="none" w:sz="0" w:space="0" w:color="auto"/>
                            <w:right w:val="none" w:sz="0" w:space="0" w:color="auto"/>
                          </w:divBdr>
                        </w:div>
                        <w:div w:id="525679283">
                          <w:marLeft w:val="0"/>
                          <w:marRight w:val="0"/>
                          <w:marTop w:val="0"/>
                          <w:marBottom w:val="0"/>
                          <w:divBdr>
                            <w:top w:val="none" w:sz="0" w:space="0" w:color="auto"/>
                            <w:left w:val="none" w:sz="0" w:space="0" w:color="auto"/>
                            <w:bottom w:val="none" w:sz="0" w:space="0" w:color="auto"/>
                            <w:right w:val="none" w:sz="0" w:space="0" w:color="auto"/>
                          </w:divBdr>
                          <w:divsChild>
                            <w:div w:id="16081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5410">
                      <w:marLeft w:val="-180"/>
                      <w:marRight w:val="-180"/>
                      <w:marTop w:val="0"/>
                      <w:marBottom w:val="0"/>
                      <w:divBdr>
                        <w:top w:val="none" w:sz="0" w:space="0" w:color="auto"/>
                        <w:left w:val="none" w:sz="0" w:space="0" w:color="auto"/>
                        <w:bottom w:val="none" w:sz="0" w:space="0" w:color="auto"/>
                        <w:right w:val="none" w:sz="0" w:space="0" w:color="auto"/>
                      </w:divBdr>
                      <w:divsChild>
                        <w:div w:id="430979457">
                          <w:marLeft w:val="0"/>
                          <w:marRight w:val="0"/>
                          <w:marTop w:val="0"/>
                          <w:marBottom w:val="0"/>
                          <w:divBdr>
                            <w:top w:val="none" w:sz="0" w:space="0" w:color="auto"/>
                            <w:left w:val="none" w:sz="0" w:space="0" w:color="auto"/>
                            <w:bottom w:val="none" w:sz="0" w:space="0" w:color="auto"/>
                            <w:right w:val="none" w:sz="0" w:space="0" w:color="auto"/>
                          </w:divBdr>
                          <w:divsChild>
                            <w:div w:id="2128356182">
                              <w:marLeft w:val="0"/>
                              <w:marRight w:val="0"/>
                              <w:marTop w:val="0"/>
                              <w:marBottom w:val="0"/>
                              <w:divBdr>
                                <w:top w:val="none" w:sz="0" w:space="0" w:color="auto"/>
                                <w:left w:val="none" w:sz="0" w:space="0" w:color="auto"/>
                                <w:bottom w:val="none" w:sz="0" w:space="0" w:color="auto"/>
                                <w:right w:val="none" w:sz="0" w:space="0" w:color="auto"/>
                              </w:divBdr>
                            </w:div>
                          </w:divsChild>
                        </w:div>
                        <w:div w:id="5252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1684">
              <w:marLeft w:val="0"/>
              <w:marRight w:val="0"/>
              <w:marTop w:val="0"/>
              <w:marBottom w:val="0"/>
              <w:divBdr>
                <w:top w:val="none" w:sz="0" w:space="0" w:color="auto"/>
                <w:left w:val="none" w:sz="0" w:space="0" w:color="auto"/>
                <w:bottom w:val="none" w:sz="0" w:space="0" w:color="auto"/>
                <w:right w:val="none" w:sz="0" w:space="0" w:color="auto"/>
              </w:divBdr>
              <w:divsChild>
                <w:div w:id="854076608">
                  <w:marLeft w:val="0"/>
                  <w:marRight w:val="0"/>
                  <w:marTop w:val="0"/>
                  <w:marBottom w:val="0"/>
                  <w:divBdr>
                    <w:top w:val="none" w:sz="0" w:space="0" w:color="auto"/>
                    <w:left w:val="none" w:sz="0" w:space="0" w:color="auto"/>
                    <w:bottom w:val="none" w:sz="0" w:space="0" w:color="auto"/>
                    <w:right w:val="none" w:sz="0" w:space="0" w:color="auto"/>
                  </w:divBdr>
                  <w:divsChild>
                    <w:div w:id="504829294">
                      <w:marLeft w:val="0"/>
                      <w:marRight w:val="0"/>
                      <w:marTop w:val="0"/>
                      <w:marBottom w:val="0"/>
                      <w:divBdr>
                        <w:top w:val="none" w:sz="0" w:space="0" w:color="auto"/>
                        <w:left w:val="none" w:sz="0" w:space="0" w:color="auto"/>
                        <w:bottom w:val="none" w:sz="0" w:space="0" w:color="auto"/>
                        <w:right w:val="none" w:sz="0" w:space="0" w:color="auto"/>
                      </w:divBdr>
                    </w:div>
                    <w:div w:id="1527020376">
                      <w:marLeft w:val="0"/>
                      <w:marRight w:val="0"/>
                      <w:marTop w:val="0"/>
                      <w:marBottom w:val="0"/>
                      <w:divBdr>
                        <w:top w:val="none" w:sz="0" w:space="0" w:color="auto"/>
                        <w:left w:val="none" w:sz="0" w:space="0" w:color="auto"/>
                        <w:bottom w:val="none" w:sz="0" w:space="0" w:color="auto"/>
                        <w:right w:val="none" w:sz="0" w:space="0" w:color="auto"/>
                      </w:divBdr>
                    </w:div>
                    <w:div w:id="16543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10633">
      <w:bodyDiv w:val="1"/>
      <w:marLeft w:val="0"/>
      <w:marRight w:val="0"/>
      <w:marTop w:val="0"/>
      <w:marBottom w:val="0"/>
      <w:divBdr>
        <w:top w:val="none" w:sz="0" w:space="0" w:color="auto"/>
        <w:left w:val="none" w:sz="0" w:space="0" w:color="auto"/>
        <w:bottom w:val="none" w:sz="0" w:space="0" w:color="auto"/>
        <w:right w:val="none" w:sz="0" w:space="0" w:color="auto"/>
      </w:divBdr>
    </w:div>
    <w:div w:id="1691371329">
      <w:bodyDiv w:val="1"/>
      <w:marLeft w:val="0"/>
      <w:marRight w:val="0"/>
      <w:marTop w:val="0"/>
      <w:marBottom w:val="0"/>
      <w:divBdr>
        <w:top w:val="none" w:sz="0" w:space="0" w:color="auto"/>
        <w:left w:val="none" w:sz="0" w:space="0" w:color="auto"/>
        <w:bottom w:val="none" w:sz="0" w:space="0" w:color="auto"/>
        <w:right w:val="none" w:sz="0" w:space="0" w:color="auto"/>
      </w:divBdr>
    </w:div>
    <w:div w:id="1703628813">
      <w:bodyDiv w:val="1"/>
      <w:marLeft w:val="0"/>
      <w:marRight w:val="0"/>
      <w:marTop w:val="0"/>
      <w:marBottom w:val="0"/>
      <w:divBdr>
        <w:top w:val="none" w:sz="0" w:space="0" w:color="auto"/>
        <w:left w:val="none" w:sz="0" w:space="0" w:color="auto"/>
        <w:bottom w:val="none" w:sz="0" w:space="0" w:color="auto"/>
        <w:right w:val="none" w:sz="0" w:space="0" w:color="auto"/>
      </w:divBdr>
    </w:div>
    <w:div w:id="1704089254">
      <w:bodyDiv w:val="1"/>
      <w:marLeft w:val="0"/>
      <w:marRight w:val="0"/>
      <w:marTop w:val="0"/>
      <w:marBottom w:val="0"/>
      <w:divBdr>
        <w:top w:val="none" w:sz="0" w:space="0" w:color="auto"/>
        <w:left w:val="none" w:sz="0" w:space="0" w:color="auto"/>
        <w:bottom w:val="none" w:sz="0" w:space="0" w:color="auto"/>
        <w:right w:val="none" w:sz="0" w:space="0" w:color="auto"/>
      </w:divBdr>
    </w:div>
    <w:div w:id="1705670362">
      <w:bodyDiv w:val="1"/>
      <w:marLeft w:val="0"/>
      <w:marRight w:val="0"/>
      <w:marTop w:val="0"/>
      <w:marBottom w:val="0"/>
      <w:divBdr>
        <w:top w:val="none" w:sz="0" w:space="0" w:color="auto"/>
        <w:left w:val="none" w:sz="0" w:space="0" w:color="auto"/>
        <w:bottom w:val="none" w:sz="0" w:space="0" w:color="auto"/>
        <w:right w:val="none" w:sz="0" w:space="0" w:color="auto"/>
      </w:divBdr>
    </w:div>
    <w:div w:id="1705860318">
      <w:bodyDiv w:val="1"/>
      <w:marLeft w:val="0"/>
      <w:marRight w:val="0"/>
      <w:marTop w:val="0"/>
      <w:marBottom w:val="0"/>
      <w:divBdr>
        <w:top w:val="none" w:sz="0" w:space="0" w:color="auto"/>
        <w:left w:val="none" w:sz="0" w:space="0" w:color="auto"/>
        <w:bottom w:val="none" w:sz="0" w:space="0" w:color="auto"/>
        <w:right w:val="none" w:sz="0" w:space="0" w:color="auto"/>
      </w:divBdr>
    </w:div>
    <w:div w:id="1706566033">
      <w:bodyDiv w:val="1"/>
      <w:marLeft w:val="0"/>
      <w:marRight w:val="0"/>
      <w:marTop w:val="0"/>
      <w:marBottom w:val="0"/>
      <w:divBdr>
        <w:top w:val="none" w:sz="0" w:space="0" w:color="auto"/>
        <w:left w:val="none" w:sz="0" w:space="0" w:color="auto"/>
        <w:bottom w:val="none" w:sz="0" w:space="0" w:color="auto"/>
        <w:right w:val="none" w:sz="0" w:space="0" w:color="auto"/>
      </w:divBdr>
    </w:div>
    <w:div w:id="1716465325">
      <w:bodyDiv w:val="1"/>
      <w:marLeft w:val="0"/>
      <w:marRight w:val="0"/>
      <w:marTop w:val="0"/>
      <w:marBottom w:val="0"/>
      <w:divBdr>
        <w:top w:val="none" w:sz="0" w:space="0" w:color="auto"/>
        <w:left w:val="none" w:sz="0" w:space="0" w:color="auto"/>
        <w:bottom w:val="none" w:sz="0" w:space="0" w:color="auto"/>
        <w:right w:val="none" w:sz="0" w:space="0" w:color="auto"/>
      </w:divBdr>
    </w:div>
    <w:div w:id="1719470034">
      <w:bodyDiv w:val="1"/>
      <w:marLeft w:val="0"/>
      <w:marRight w:val="0"/>
      <w:marTop w:val="0"/>
      <w:marBottom w:val="0"/>
      <w:divBdr>
        <w:top w:val="none" w:sz="0" w:space="0" w:color="auto"/>
        <w:left w:val="none" w:sz="0" w:space="0" w:color="auto"/>
        <w:bottom w:val="none" w:sz="0" w:space="0" w:color="auto"/>
        <w:right w:val="none" w:sz="0" w:space="0" w:color="auto"/>
      </w:divBdr>
    </w:div>
    <w:div w:id="1789861060">
      <w:bodyDiv w:val="1"/>
      <w:marLeft w:val="0"/>
      <w:marRight w:val="0"/>
      <w:marTop w:val="0"/>
      <w:marBottom w:val="0"/>
      <w:divBdr>
        <w:top w:val="none" w:sz="0" w:space="0" w:color="auto"/>
        <w:left w:val="none" w:sz="0" w:space="0" w:color="auto"/>
        <w:bottom w:val="none" w:sz="0" w:space="0" w:color="auto"/>
        <w:right w:val="none" w:sz="0" w:space="0" w:color="auto"/>
      </w:divBdr>
    </w:div>
    <w:div w:id="1790706532">
      <w:bodyDiv w:val="1"/>
      <w:marLeft w:val="0"/>
      <w:marRight w:val="0"/>
      <w:marTop w:val="0"/>
      <w:marBottom w:val="0"/>
      <w:divBdr>
        <w:top w:val="none" w:sz="0" w:space="0" w:color="auto"/>
        <w:left w:val="none" w:sz="0" w:space="0" w:color="auto"/>
        <w:bottom w:val="none" w:sz="0" w:space="0" w:color="auto"/>
        <w:right w:val="none" w:sz="0" w:space="0" w:color="auto"/>
      </w:divBdr>
    </w:div>
    <w:div w:id="1813133660">
      <w:bodyDiv w:val="1"/>
      <w:marLeft w:val="0"/>
      <w:marRight w:val="0"/>
      <w:marTop w:val="0"/>
      <w:marBottom w:val="0"/>
      <w:divBdr>
        <w:top w:val="none" w:sz="0" w:space="0" w:color="auto"/>
        <w:left w:val="none" w:sz="0" w:space="0" w:color="auto"/>
        <w:bottom w:val="none" w:sz="0" w:space="0" w:color="auto"/>
        <w:right w:val="none" w:sz="0" w:space="0" w:color="auto"/>
      </w:divBdr>
      <w:divsChild>
        <w:div w:id="44717598">
          <w:marLeft w:val="0"/>
          <w:marRight w:val="0"/>
          <w:marTop w:val="0"/>
          <w:marBottom w:val="0"/>
          <w:divBdr>
            <w:top w:val="none" w:sz="0" w:space="0" w:color="auto"/>
            <w:left w:val="none" w:sz="0" w:space="0" w:color="auto"/>
            <w:bottom w:val="none" w:sz="0" w:space="0" w:color="auto"/>
            <w:right w:val="none" w:sz="0" w:space="0" w:color="auto"/>
          </w:divBdr>
          <w:divsChild>
            <w:div w:id="500781715">
              <w:marLeft w:val="0"/>
              <w:marRight w:val="0"/>
              <w:marTop w:val="0"/>
              <w:marBottom w:val="0"/>
              <w:divBdr>
                <w:top w:val="none" w:sz="0" w:space="0" w:color="auto"/>
                <w:left w:val="none" w:sz="0" w:space="0" w:color="auto"/>
                <w:bottom w:val="none" w:sz="0" w:space="0" w:color="auto"/>
                <w:right w:val="none" w:sz="0" w:space="0" w:color="auto"/>
              </w:divBdr>
              <w:divsChild>
                <w:div w:id="1863007784">
                  <w:marLeft w:val="0"/>
                  <w:marRight w:val="0"/>
                  <w:marTop w:val="0"/>
                  <w:marBottom w:val="0"/>
                  <w:divBdr>
                    <w:top w:val="none" w:sz="0" w:space="0" w:color="auto"/>
                    <w:left w:val="none" w:sz="0" w:space="0" w:color="auto"/>
                    <w:bottom w:val="none" w:sz="0" w:space="0" w:color="auto"/>
                    <w:right w:val="none" w:sz="0" w:space="0" w:color="auto"/>
                  </w:divBdr>
                  <w:divsChild>
                    <w:div w:id="622809340">
                      <w:marLeft w:val="0"/>
                      <w:marRight w:val="0"/>
                      <w:marTop w:val="0"/>
                      <w:marBottom w:val="0"/>
                      <w:divBdr>
                        <w:top w:val="none" w:sz="0" w:space="0" w:color="auto"/>
                        <w:left w:val="none" w:sz="0" w:space="0" w:color="auto"/>
                        <w:bottom w:val="none" w:sz="0" w:space="0" w:color="auto"/>
                        <w:right w:val="none" w:sz="0" w:space="0" w:color="auto"/>
                      </w:divBdr>
                    </w:div>
                    <w:div w:id="1618364310">
                      <w:marLeft w:val="0"/>
                      <w:marRight w:val="0"/>
                      <w:marTop w:val="0"/>
                      <w:marBottom w:val="0"/>
                      <w:divBdr>
                        <w:top w:val="none" w:sz="0" w:space="0" w:color="auto"/>
                        <w:left w:val="none" w:sz="0" w:space="0" w:color="auto"/>
                        <w:bottom w:val="none" w:sz="0" w:space="0" w:color="auto"/>
                        <w:right w:val="none" w:sz="0" w:space="0" w:color="auto"/>
                      </w:divBdr>
                    </w:div>
                    <w:div w:id="19366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5533">
              <w:marLeft w:val="0"/>
              <w:marRight w:val="0"/>
              <w:marTop w:val="0"/>
              <w:marBottom w:val="0"/>
              <w:divBdr>
                <w:top w:val="none" w:sz="0" w:space="0" w:color="auto"/>
                <w:left w:val="none" w:sz="0" w:space="0" w:color="auto"/>
                <w:bottom w:val="none" w:sz="0" w:space="0" w:color="auto"/>
                <w:right w:val="none" w:sz="0" w:space="0" w:color="auto"/>
              </w:divBdr>
              <w:divsChild>
                <w:div w:id="283002450">
                  <w:marLeft w:val="0"/>
                  <w:marRight w:val="0"/>
                  <w:marTop w:val="0"/>
                  <w:marBottom w:val="0"/>
                  <w:divBdr>
                    <w:top w:val="none" w:sz="0" w:space="0" w:color="auto"/>
                    <w:left w:val="none" w:sz="0" w:space="0" w:color="auto"/>
                    <w:bottom w:val="none" w:sz="0" w:space="0" w:color="auto"/>
                    <w:right w:val="none" w:sz="0" w:space="0" w:color="auto"/>
                  </w:divBdr>
                  <w:divsChild>
                    <w:div w:id="316300623">
                      <w:marLeft w:val="-180"/>
                      <w:marRight w:val="-180"/>
                      <w:marTop w:val="0"/>
                      <w:marBottom w:val="0"/>
                      <w:divBdr>
                        <w:top w:val="none" w:sz="0" w:space="0" w:color="auto"/>
                        <w:left w:val="none" w:sz="0" w:space="0" w:color="auto"/>
                        <w:bottom w:val="none" w:sz="0" w:space="0" w:color="auto"/>
                        <w:right w:val="none" w:sz="0" w:space="0" w:color="auto"/>
                      </w:divBdr>
                      <w:divsChild>
                        <w:div w:id="297342234">
                          <w:marLeft w:val="0"/>
                          <w:marRight w:val="0"/>
                          <w:marTop w:val="0"/>
                          <w:marBottom w:val="0"/>
                          <w:divBdr>
                            <w:top w:val="none" w:sz="0" w:space="0" w:color="auto"/>
                            <w:left w:val="none" w:sz="0" w:space="0" w:color="auto"/>
                            <w:bottom w:val="none" w:sz="0" w:space="0" w:color="auto"/>
                            <w:right w:val="none" w:sz="0" w:space="0" w:color="auto"/>
                          </w:divBdr>
                        </w:div>
                        <w:div w:id="2027099411">
                          <w:marLeft w:val="0"/>
                          <w:marRight w:val="0"/>
                          <w:marTop w:val="0"/>
                          <w:marBottom w:val="0"/>
                          <w:divBdr>
                            <w:top w:val="none" w:sz="0" w:space="0" w:color="auto"/>
                            <w:left w:val="none" w:sz="0" w:space="0" w:color="auto"/>
                            <w:bottom w:val="none" w:sz="0" w:space="0" w:color="auto"/>
                            <w:right w:val="none" w:sz="0" w:space="0" w:color="auto"/>
                          </w:divBdr>
                          <w:divsChild>
                            <w:div w:id="14842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2480">
                      <w:marLeft w:val="-180"/>
                      <w:marRight w:val="-180"/>
                      <w:marTop w:val="0"/>
                      <w:marBottom w:val="0"/>
                      <w:divBdr>
                        <w:top w:val="none" w:sz="0" w:space="0" w:color="auto"/>
                        <w:left w:val="none" w:sz="0" w:space="0" w:color="auto"/>
                        <w:bottom w:val="none" w:sz="0" w:space="0" w:color="auto"/>
                        <w:right w:val="none" w:sz="0" w:space="0" w:color="auto"/>
                      </w:divBdr>
                      <w:divsChild>
                        <w:div w:id="777070686">
                          <w:marLeft w:val="0"/>
                          <w:marRight w:val="0"/>
                          <w:marTop w:val="0"/>
                          <w:marBottom w:val="0"/>
                          <w:divBdr>
                            <w:top w:val="none" w:sz="0" w:space="0" w:color="auto"/>
                            <w:left w:val="none" w:sz="0" w:space="0" w:color="auto"/>
                            <w:bottom w:val="none" w:sz="0" w:space="0" w:color="auto"/>
                            <w:right w:val="none" w:sz="0" w:space="0" w:color="auto"/>
                          </w:divBdr>
                          <w:divsChild>
                            <w:div w:id="1003896981">
                              <w:marLeft w:val="0"/>
                              <w:marRight w:val="0"/>
                              <w:marTop w:val="0"/>
                              <w:marBottom w:val="0"/>
                              <w:divBdr>
                                <w:top w:val="none" w:sz="0" w:space="0" w:color="auto"/>
                                <w:left w:val="none" w:sz="0" w:space="0" w:color="auto"/>
                                <w:bottom w:val="none" w:sz="0" w:space="0" w:color="auto"/>
                                <w:right w:val="none" w:sz="0" w:space="0" w:color="auto"/>
                              </w:divBdr>
                            </w:div>
                          </w:divsChild>
                        </w:div>
                        <w:div w:id="942349018">
                          <w:marLeft w:val="0"/>
                          <w:marRight w:val="0"/>
                          <w:marTop w:val="0"/>
                          <w:marBottom w:val="0"/>
                          <w:divBdr>
                            <w:top w:val="none" w:sz="0" w:space="0" w:color="auto"/>
                            <w:left w:val="none" w:sz="0" w:space="0" w:color="auto"/>
                            <w:bottom w:val="none" w:sz="0" w:space="0" w:color="auto"/>
                            <w:right w:val="none" w:sz="0" w:space="0" w:color="auto"/>
                          </w:divBdr>
                        </w:div>
                      </w:divsChild>
                    </w:div>
                    <w:div w:id="1005978231">
                      <w:marLeft w:val="0"/>
                      <w:marRight w:val="0"/>
                      <w:marTop w:val="0"/>
                      <w:marBottom w:val="0"/>
                      <w:divBdr>
                        <w:top w:val="none" w:sz="0" w:space="0" w:color="auto"/>
                        <w:left w:val="none" w:sz="0" w:space="0" w:color="auto"/>
                        <w:bottom w:val="none" w:sz="0" w:space="0" w:color="auto"/>
                        <w:right w:val="none" w:sz="0" w:space="0" w:color="auto"/>
                      </w:divBdr>
                    </w:div>
                    <w:div w:id="1374036032">
                      <w:marLeft w:val="-180"/>
                      <w:marRight w:val="-180"/>
                      <w:marTop w:val="0"/>
                      <w:marBottom w:val="0"/>
                      <w:divBdr>
                        <w:top w:val="none" w:sz="0" w:space="0" w:color="auto"/>
                        <w:left w:val="none" w:sz="0" w:space="0" w:color="auto"/>
                        <w:bottom w:val="none" w:sz="0" w:space="0" w:color="auto"/>
                        <w:right w:val="none" w:sz="0" w:space="0" w:color="auto"/>
                      </w:divBdr>
                      <w:divsChild>
                        <w:div w:id="962032423">
                          <w:marLeft w:val="0"/>
                          <w:marRight w:val="0"/>
                          <w:marTop w:val="0"/>
                          <w:marBottom w:val="0"/>
                          <w:divBdr>
                            <w:top w:val="none" w:sz="0" w:space="0" w:color="auto"/>
                            <w:left w:val="none" w:sz="0" w:space="0" w:color="auto"/>
                            <w:bottom w:val="none" w:sz="0" w:space="0" w:color="auto"/>
                            <w:right w:val="none" w:sz="0" w:space="0" w:color="auto"/>
                          </w:divBdr>
                        </w:div>
                        <w:div w:id="1218126211">
                          <w:marLeft w:val="0"/>
                          <w:marRight w:val="0"/>
                          <w:marTop w:val="0"/>
                          <w:marBottom w:val="0"/>
                          <w:divBdr>
                            <w:top w:val="none" w:sz="0" w:space="0" w:color="auto"/>
                            <w:left w:val="none" w:sz="0" w:space="0" w:color="auto"/>
                            <w:bottom w:val="none" w:sz="0" w:space="0" w:color="auto"/>
                            <w:right w:val="none" w:sz="0" w:space="0" w:color="auto"/>
                          </w:divBdr>
                          <w:divsChild>
                            <w:div w:id="17992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479">
                      <w:marLeft w:val="-180"/>
                      <w:marRight w:val="-180"/>
                      <w:marTop w:val="0"/>
                      <w:marBottom w:val="0"/>
                      <w:divBdr>
                        <w:top w:val="none" w:sz="0" w:space="0" w:color="auto"/>
                        <w:left w:val="none" w:sz="0" w:space="0" w:color="auto"/>
                        <w:bottom w:val="none" w:sz="0" w:space="0" w:color="auto"/>
                        <w:right w:val="none" w:sz="0" w:space="0" w:color="auto"/>
                      </w:divBdr>
                      <w:divsChild>
                        <w:div w:id="771626338">
                          <w:marLeft w:val="0"/>
                          <w:marRight w:val="0"/>
                          <w:marTop w:val="0"/>
                          <w:marBottom w:val="0"/>
                          <w:divBdr>
                            <w:top w:val="none" w:sz="0" w:space="0" w:color="auto"/>
                            <w:left w:val="none" w:sz="0" w:space="0" w:color="auto"/>
                            <w:bottom w:val="none" w:sz="0" w:space="0" w:color="auto"/>
                            <w:right w:val="none" w:sz="0" w:space="0" w:color="auto"/>
                          </w:divBdr>
                        </w:div>
                        <w:div w:id="1121076810">
                          <w:marLeft w:val="0"/>
                          <w:marRight w:val="0"/>
                          <w:marTop w:val="0"/>
                          <w:marBottom w:val="0"/>
                          <w:divBdr>
                            <w:top w:val="none" w:sz="0" w:space="0" w:color="auto"/>
                            <w:left w:val="none" w:sz="0" w:space="0" w:color="auto"/>
                            <w:bottom w:val="none" w:sz="0" w:space="0" w:color="auto"/>
                            <w:right w:val="none" w:sz="0" w:space="0" w:color="auto"/>
                          </w:divBdr>
                          <w:divsChild>
                            <w:div w:id="981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5526">
                      <w:marLeft w:val="-180"/>
                      <w:marRight w:val="-180"/>
                      <w:marTop w:val="0"/>
                      <w:marBottom w:val="0"/>
                      <w:divBdr>
                        <w:top w:val="none" w:sz="0" w:space="0" w:color="auto"/>
                        <w:left w:val="none" w:sz="0" w:space="0" w:color="auto"/>
                        <w:bottom w:val="none" w:sz="0" w:space="0" w:color="auto"/>
                        <w:right w:val="none" w:sz="0" w:space="0" w:color="auto"/>
                      </w:divBdr>
                      <w:divsChild>
                        <w:div w:id="1386873889">
                          <w:marLeft w:val="0"/>
                          <w:marRight w:val="0"/>
                          <w:marTop w:val="0"/>
                          <w:marBottom w:val="0"/>
                          <w:divBdr>
                            <w:top w:val="none" w:sz="0" w:space="0" w:color="auto"/>
                            <w:left w:val="none" w:sz="0" w:space="0" w:color="auto"/>
                            <w:bottom w:val="none" w:sz="0" w:space="0" w:color="auto"/>
                            <w:right w:val="none" w:sz="0" w:space="0" w:color="auto"/>
                          </w:divBdr>
                        </w:div>
                        <w:div w:id="1406682873">
                          <w:marLeft w:val="0"/>
                          <w:marRight w:val="0"/>
                          <w:marTop w:val="0"/>
                          <w:marBottom w:val="0"/>
                          <w:divBdr>
                            <w:top w:val="none" w:sz="0" w:space="0" w:color="auto"/>
                            <w:left w:val="none" w:sz="0" w:space="0" w:color="auto"/>
                            <w:bottom w:val="none" w:sz="0" w:space="0" w:color="auto"/>
                            <w:right w:val="none" w:sz="0" w:space="0" w:color="auto"/>
                          </w:divBdr>
                          <w:divsChild>
                            <w:div w:id="13293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13284">
              <w:marLeft w:val="0"/>
              <w:marRight w:val="0"/>
              <w:marTop w:val="0"/>
              <w:marBottom w:val="0"/>
              <w:divBdr>
                <w:top w:val="none" w:sz="0" w:space="0" w:color="auto"/>
                <w:left w:val="none" w:sz="0" w:space="0" w:color="auto"/>
                <w:bottom w:val="none" w:sz="0" w:space="0" w:color="auto"/>
                <w:right w:val="none" w:sz="0" w:space="0" w:color="auto"/>
              </w:divBdr>
            </w:div>
          </w:divsChild>
        </w:div>
        <w:div w:id="869758616">
          <w:marLeft w:val="0"/>
          <w:marRight w:val="0"/>
          <w:marTop w:val="0"/>
          <w:marBottom w:val="0"/>
          <w:divBdr>
            <w:top w:val="none" w:sz="0" w:space="0" w:color="auto"/>
            <w:left w:val="none" w:sz="0" w:space="0" w:color="auto"/>
            <w:bottom w:val="none" w:sz="0" w:space="0" w:color="auto"/>
            <w:right w:val="none" w:sz="0" w:space="0" w:color="auto"/>
          </w:divBdr>
          <w:divsChild>
            <w:div w:id="1143354526">
              <w:marLeft w:val="0"/>
              <w:marRight w:val="0"/>
              <w:marTop w:val="0"/>
              <w:marBottom w:val="0"/>
              <w:divBdr>
                <w:top w:val="none" w:sz="0" w:space="0" w:color="auto"/>
                <w:left w:val="none" w:sz="0" w:space="0" w:color="auto"/>
                <w:bottom w:val="none" w:sz="0" w:space="0" w:color="auto"/>
                <w:right w:val="none" w:sz="0" w:space="0" w:color="auto"/>
              </w:divBdr>
              <w:divsChild>
                <w:div w:id="280428560">
                  <w:marLeft w:val="-180"/>
                  <w:marRight w:val="-180"/>
                  <w:marTop w:val="0"/>
                  <w:marBottom w:val="0"/>
                  <w:divBdr>
                    <w:top w:val="none" w:sz="0" w:space="0" w:color="auto"/>
                    <w:left w:val="none" w:sz="0" w:space="0" w:color="auto"/>
                    <w:bottom w:val="none" w:sz="0" w:space="0" w:color="auto"/>
                    <w:right w:val="none" w:sz="0" w:space="0" w:color="auto"/>
                  </w:divBdr>
                  <w:divsChild>
                    <w:div w:id="1759053944">
                      <w:marLeft w:val="0"/>
                      <w:marRight w:val="0"/>
                      <w:marTop w:val="0"/>
                      <w:marBottom w:val="0"/>
                      <w:divBdr>
                        <w:top w:val="none" w:sz="0" w:space="0" w:color="auto"/>
                        <w:left w:val="none" w:sz="0" w:space="0" w:color="auto"/>
                        <w:bottom w:val="none" w:sz="0" w:space="0" w:color="auto"/>
                        <w:right w:val="none" w:sz="0" w:space="0" w:color="auto"/>
                      </w:divBdr>
                      <w:divsChild>
                        <w:div w:id="2035112415">
                          <w:marLeft w:val="0"/>
                          <w:marRight w:val="0"/>
                          <w:marTop w:val="0"/>
                          <w:marBottom w:val="0"/>
                          <w:divBdr>
                            <w:top w:val="none" w:sz="0" w:space="0" w:color="auto"/>
                            <w:left w:val="none" w:sz="0" w:space="0" w:color="auto"/>
                            <w:bottom w:val="none" w:sz="0" w:space="0" w:color="auto"/>
                            <w:right w:val="none" w:sz="0" w:space="0" w:color="auto"/>
                          </w:divBdr>
                        </w:div>
                      </w:divsChild>
                    </w:div>
                    <w:div w:id="1961373666">
                      <w:marLeft w:val="0"/>
                      <w:marRight w:val="0"/>
                      <w:marTop w:val="0"/>
                      <w:marBottom w:val="0"/>
                      <w:divBdr>
                        <w:top w:val="none" w:sz="0" w:space="0" w:color="auto"/>
                        <w:left w:val="none" w:sz="0" w:space="0" w:color="auto"/>
                        <w:bottom w:val="none" w:sz="0" w:space="0" w:color="auto"/>
                        <w:right w:val="none" w:sz="0" w:space="0" w:color="auto"/>
                      </w:divBdr>
                    </w:div>
                    <w:div w:id="2034181746">
                      <w:marLeft w:val="0"/>
                      <w:marRight w:val="0"/>
                      <w:marTop w:val="0"/>
                      <w:marBottom w:val="0"/>
                      <w:divBdr>
                        <w:top w:val="none" w:sz="0" w:space="0" w:color="auto"/>
                        <w:left w:val="none" w:sz="0" w:space="0" w:color="auto"/>
                        <w:bottom w:val="none" w:sz="0" w:space="0" w:color="auto"/>
                        <w:right w:val="none" w:sz="0" w:space="0" w:color="auto"/>
                      </w:divBdr>
                    </w:div>
                  </w:divsChild>
                </w:div>
                <w:div w:id="473256510">
                  <w:marLeft w:val="0"/>
                  <w:marRight w:val="0"/>
                  <w:marTop w:val="0"/>
                  <w:marBottom w:val="0"/>
                  <w:divBdr>
                    <w:top w:val="none" w:sz="0" w:space="0" w:color="auto"/>
                    <w:left w:val="none" w:sz="0" w:space="0" w:color="auto"/>
                    <w:bottom w:val="none" w:sz="0" w:space="0" w:color="auto"/>
                    <w:right w:val="none" w:sz="0" w:space="0" w:color="auto"/>
                  </w:divBdr>
                </w:div>
                <w:div w:id="1039546878">
                  <w:marLeft w:val="-180"/>
                  <w:marRight w:val="-180"/>
                  <w:marTop w:val="0"/>
                  <w:marBottom w:val="0"/>
                  <w:divBdr>
                    <w:top w:val="none" w:sz="0" w:space="0" w:color="auto"/>
                    <w:left w:val="none" w:sz="0" w:space="0" w:color="auto"/>
                    <w:bottom w:val="none" w:sz="0" w:space="0" w:color="auto"/>
                    <w:right w:val="none" w:sz="0" w:space="0" w:color="auto"/>
                  </w:divBdr>
                  <w:divsChild>
                    <w:div w:id="1650938567">
                      <w:marLeft w:val="0"/>
                      <w:marRight w:val="0"/>
                      <w:marTop w:val="0"/>
                      <w:marBottom w:val="0"/>
                      <w:divBdr>
                        <w:top w:val="none" w:sz="0" w:space="0" w:color="auto"/>
                        <w:left w:val="none" w:sz="0" w:space="0" w:color="auto"/>
                        <w:bottom w:val="none" w:sz="0" w:space="0" w:color="auto"/>
                        <w:right w:val="none" w:sz="0" w:space="0" w:color="auto"/>
                      </w:divBdr>
                    </w:div>
                    <w:div w:id="1949728132">
                      <w:marLeft w:val="0"/>
                      <w:marRight w:val="0"/>
                      <w:marTop w:val="0"/>
                      <w:marBottom w:val="0"/>
                      <w:divBdr>
                        <w:top w:val="none" w:sz="0" w:space="0" w:color="auto"/>
                        <w:left w:val="none" w:sz="0" w:space="0" w:color="auto"/>
                        <w:bottom w:val="none" w:sz="0" w:space="0" w:color="auto"/>
                        <w:right w:val="none" w:sz="0" w:space="0" w:color="auto"/>
                      </w:divBdr>
                    </w:div>
                    <w:div w:id="1981954705">
                      <w:marLeft w:val="0"/>
                      <w:marRight w:val="0"/>
                      <w:marTop w:val="0"/>
                      <w:marBottom w:val="0"/>
                      <w:divBdr>
                        <w:top w:val="none" w:sz="0" w:space="0" w:color="auto"/>
                        <w:left w:val="none" w:sz="0" w:space="0" w:color="auto"/>
                        <w:bottom w:val="none" w:sz="0" w:space="0" w:color="auto"/>
                        <w:right w:val="none" w:sz="0" w:space="0" w:color="auto"/>
                      </w:divBdr>
                      <w:divsChild>
                        <w:div w:id="10227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5351">
                  <w:marLeft w:val="-180"/>
                  <w:marRight w:val="-180"/>
                  <w:marTop w:val="0"/>
                  <w:marBottom w:val="0"/>
                  <w:divBdr>
                    <w:top w:val="none" w:sz="0" w:space="0" w:color="auto"/>
                    <w:left w:val="none" w:sz="0" w:space="0" w:color="auto"/>
                    <w:bottom w:val="none" w:sz="0" w:space="0" w:color="auto"/>
                    <w:right w:val="none" w:sz="0" w:space="0" w:color="auto"/>
                  </w:divBdr>
                  <w:divsChild>
                    <w:div w:id="1009412349">
                      <w:marLeft w:val="0"/>
                      <w:marRight w:val="0"/>
                      <w:marTop w:val="0"/>
                      <w:marBottom w:val="0"/>
                      <w:divBdr>
                        <w:top w:val="none" w:sz="0" w:space="0" w:color="auto"/>
                        <w:left w:val="none" w:sz="0" w:space="0" w:color="auto"/>
                        <w:bottom w:val="none" w:sz="0" w:space="0" w:color="auto"/>
                        <w:right w:val="none" w:sz="0" w:space="0" w:color="auto"/>
                      </w:divBdr>
                    </w:div>
                    <w:div w:id="1117413951">
                      <w:marLeft w:val="0"/>
                      <w:marRight w:val="0"/>
                      <w:marTop w:val="0"/>
                      <w:marBottom w:val="0"/>
                      <w:divBdr>
                        <w:top w:val="none" w:sz="0" w:space="0" w:color="auto"/>
                        <w:left w:val="none" w:sz="0" w:space="0" w:color="auto"/>
                        <w:bottom w:val="none" w:sz="0" w:space="0" w:color="auto"/>
                        <w:right w:val="none" w:sz="0" w:space="0" w:color="auto"/>
                      </w:divBdr>
                    </w:div>
                    <w:div w:id="1468668294">
                      <w:marLeft w:val="0"/>
                      <w:marRight w:val="0"/>
                      <w:marTop w:val="0"/>
                      <w:marBottom w:val="0"/>
                      <w:divBdr>
                        <w:top w:val="none" w:sz="0" w:space="0" w:color="auto"/>
                        <w:left w:val="none" w:sz="0" w:space="0" w:color="auto"/>
                        <w:bottom w:val="none" w:sz="0" w:space="0" w:color="auto"/>
                        <w:right w:val="none" w:sz="0" w:space="0" w:color="auto"/>
                      </w:divBdr>
                      <w:divsChild>
                        <w:div w:id="3116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498">
                  <w:marLeft w:val="-180"/>
                  <w:marRight w:val="-180"/>
                  <w:marTop w:val="0"/>
                  <w:marBottom w:val="0"/>
                  <w:divBdr>
                    <w:top w:val="none" w:sz="0" w:space="0" w:color="auto"/>
                    <w:left w:val="none" w:sz="0" w:space="0" w:color="auto"/>
                    <w:bottom w:val="none" w:sz="0" w:space="0" w:color="auto"/>
                    <w:right w:val="none" w:sz="0" w:space="0" w:color="auto"/>
                  </w:divBdr>
                  <w:divsChild>
                    <w:div w:id="13919330">
                      <w:marLeft w:val="0"/>
                      <w:marRight w:val="0"/>
                      <w:marTop w:val="0"/>
                      <w:marBottom w:val="0"/>
                      <w:divBdr>
                        <w:top w:val="none" w:sz="0" w:space="0" w:color="auto"/>
                        <w:left w:val="none" w:sz="0" w:space="0" w:color="auto"/>
                        <w:bottom w:val="none" w:sz="0" w:space="0" w:color="auto"/>
                        <w:right w:val="none" w:sz="0" w:space="0" w:color="auto"/>
                      </w:divBdr>
                      <w:divsChild>
                        <w:div w:id="1806584634">
                          <w:marLeft w:val="0"/>
                          <w:marRight w:val="0"/>
                          <w:marTop w:val="0"/>
                          <w:marBottom w:val="0"/>
                          <w:divBdr>
                            <w:top w:val="none" w:sz="0" w:space="0" w:color="auto"/>
                            <w:left w:val="none" w:sz="0" w:space="0" w:color="auto"/>
                            <w:bottom w:val="none" w:sz="0" w:space="0" w:color="auto"/>
                            <w:right w:val="none" w:sz="0" w:space="0" w:color="auto"/>
                          </w:divBdr>
                        </w:div>
                      </w:divsChild>
                    </w:div>
                    <w:div w:id="782118941">
                      <w:marLeft w:val="0"/>
                      <w:marRight w:val="0"/>
                      <w:marTop w:val="0"/>
                      <w:marBottom w:val="0"/>
                      <w:divBdr>
                        <w:top w:val="none" w:sz="0" w:space="0" w:color="auto"/>
                        <w:left w:val="none" w:sz="0" w:space="0" w:color="auto"/>
                        <w:bottom w:val="none" w:sz="0" w:space="0" w:color="auto"/>
                        <w:right w:val="none" w:sz="0" w:space="0" w:color="auto"/>
                      </w:divBdr>
                    </w:div>
                    <w:div w:id="1690257462">
                      <w:marLeft w:val="0"/>
                      <w:marRight w:val="0"/>
                      <w:marTop w:val="0"/>
                      <w:marBottom w:val="0"/>
                      <w:divBdr>
                        <w:top w:val="none" w:sz="0" w:space="0" w:color="auto"/>
                        <w:left w:val="none" w:sz="0" w:space="0" w:color="auto"/>
                        <w:bottom w:val="none" w:sz="0" w:space="0" w:color="auto"/>
                        <w:right w:val="none" w:sz="0" w:space="0" w:color="auto"/>
                      </w:divBdr>
                    </w:div>
                  </w:divsChild>
                </w:div>
                <w:div w:id="1825467015">
                  <w:marLeft w:val="-180"/>
                  <w:marRight w:val="-180"/>
                  <w:marTop w:val="0"/>
                  <w:marBottom w:val="0"/>
                  <w:divBdr>
                    <w:top w:val="none" w:sz="0" w:space="0" w:color="auto"/>
                    <w:left w:val="none" w:sz="0" w:space="0" w:color="auto"/>
                    <w:bottom w:val="none" w:sz="0" w:space="0" w:color="auto"/>
                    <w:right w:val="none" w:sz="0" w:space="0" w:color="auto"/>
                  </w:divBdr>
                  <w:divsChild>
                    <w:div w:id="110633587">
                      <w:marLeft w:val="0"/>
                      <w:marRight w:val="0"/>
                      <w:marTop w:val="0"/>
                      <w:marBottom w:val="0"/>
                      <w:divBdr>
                        <w:top w:val="none" w:sz="0" w:space="0" w:color="auto"/>
                        <w:left w:val="none" w:sz="0" w:space="0" w:color="auto"/>
                        <w:bottom w:val="none" w:sz="0" w:space="0" w:color="auto"/>
                        <w:right w:val="none" w:sz="0" w:space="0" w:color="auto"/>
                      </w:divBdr>
                    </w:div>
                    <w:div w:id="985625384">
                      <w:marLeft w:val="0"/>
                      <w:marRight w:val="0"/>
                      <w:marTop w:val="0"/>
                      <w:marBottom w:val="0"/>
                      <w:divBdr>
                        <w:top w:val="none" w:sz="0" w:space="0" w:color="auto"/>
                        <w:left w:val="none" w:sz="0" w:space="0" w:color="auto"/>
                        <w:bottom w:val="none" w:sz="0" w:space="0" w:color="auto"/>
                        <w:right w:val="none" w:sz="0" w:space="0" w:color="auto"/>
                      </w:divBdr>
                    </w:div>
                    <w:div w:id="1883321905">
                      <w:marLeft w:val="0"/>
                      <w:marRight w:val="0"/>
                      <w:marTop w:val="0"/>
                      <w:marBottom w:val="0"/>
                      <w:divBdr>
                        <w:top w:val="none" w:sz="0" w:space="0" w:color="auto"/>
                        <w:left w:val="none" w:sz="0" w:space="0" w:color="auto"/>
                        <w:bottom w:val="none" w:sz="0" w:space="0" w:color="auto"/>
                        <w:right w:val="none" w:sz="0" w:space="0" w:color="auto"/>
                      </w:divBdr>
                      <w:divsChild>
                        <w:div w:id="17287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8274">
                  <w:marLeft w:val="-180"/>
                  <w:marRight w:val="-180"/>
                  <w:marTop w:val="0"/>
                  <w:marBottom w:val="0"/>
                  <w:divBdr>
                    <w:top w:val="none" w:sz="0" w:space="0" w:color="auto"/>
                    <w:left w:val="none" w:sz="0" w:space="0" w:color="auto"/>
                    <w:bottom w:val="none" w:sz="0" w:space="0" w:color="auto"/>
                    <w:right w:val="none" w:sz="0" w:space="0" w:color="auto"/>
                  </w:divBdr>
                  <w:divsChild>
                    <w:div w:id="15458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7539">
              <w:marLeft w:val="0"/>
              <w:marRight w:val="0"/>
              <w:marTop w:val="0"/>
              <w:marBottom w:val="0"/>
              <w:divBdr>
                <w:top w:val="none" w:sz="0" w:space="0" w:color="auto"/>
                <w:left w:val="none" w:sz="0" w:space="0" w:color="auto"/>
                <w:bottom w:val="none" w:sz="0" w:space="0" w:color="auto"/>
                <w:right w:val="none" w:sz="0" w:space="0" w:color="auto"/>
              </w:divBdr>
              <w:divsChild>
                <w:div w:id="1785340589">
                  <w:marLeft w:val="0"/>
                  <w:marRight w:val="0"/>
                  <w:marTop w:val="0"/>
                  <w:marBottom w:val="0"/>
                  <w:divBdr>
                    <w:top w:val="none" w:sz="0" w:space="0" w:color="auto"/>
                    <w:left w:val="none" w:sz="0" w:space="0" w:color="auto"/>
                    <w:bottom w:val="none" w:sz="0" w:space="0" w:color="auto"/>
                    <w:right w:val="none" w:sz="0" w:space="0" w:color="auto"/>
                  </w:divBdr>
                  <w:divsChild>
                    <w:div w:id="1794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8657">
      <w:bodyDiv w:val="1"/>
      <w:marLeft w:val="0"/>
      <w:marRight w:val="0"/>
      <w:marTop w:val="0"/>
      <w:marBottom w:val="0"/>
      <w:divBdr>
        <w:top w:val="none" w:sz="0" w:space="0" w:color="auto"/>
        <w:left w:val="none" w:sz="0" w:space="0" w:color="auto"/>
        <w:bottom w:val="none" w:sz="0" w:space="0" w:color="auto"/>
        <w:right w:val="none" w:sz="0" w:space="0" w:color="auto"/>
      </w:divBdr>
    </w:div>
    <w:div w:id="1857383922">
      <w:bodyDiv w:val="1"/>
      <w:marLeft w:val="0"/>
      <w:marRight w:val="0"/>
      <w:marTop w:val="0"/>
      <w:marBottom w:val="0"/>
      <w:divBdr>
        <w:top w:val="none" w:sz="0" w:space="0" w:color="auto"/>
        <w:left w:val="none" w:sz="0" w:space="0" w:color="auto"/>
        <w:bottom w:val="none" w:sz="0" w:space="0" w:color="auto"/>
        <w:right w:val="none" w:sz="0" w:space="0" w:color="auto"/>
      </w:divBdr>
    </w:div>
    <w:div w:id="1861553138">
      <w:bodyDiv w:val="1"/>
      <w:marLeft w:val="0"/>
      <w:marRight w:val="0"/>
      <w:marTop w:val="0"/>
      <w:marBottom w:val="0"/>
      <w:divBdr>
        <w:top w:val="none" w:sz="0" w:space="0" w:color="auto"/>
        <w:left w:val="none" w:sz="0" w:space="0" w:color="auto"/>
        <w:bottom w:val="none" w:sz="0" w:space="0" w:color="auto"/>
        <w:right w:val="none" w:sz="0" w:space="0" w:color="auto"/>
      </w:divBdr>
    </w:div>
    <w:div w:id="1875002302">
      <w:bodyDiv w:val="1"/>
      <w:marLeft w:val="0"/>
      <w:marRight w:val="0"/>
      <w:marTop w:val="0"/>
      <w:marBottom w:val="0"/>
      <w:divBdr>
        <w:top w:val="none" w:sz="0" w:space="0" w:color="auto"/>
        <w:left w:val="none" w:sz="0" w:space="0" w:color="auto"/>
        <w:bottom w:val="none" w:sz="0" w:space="0" w:color="auto"/>
        <w:right w:val="none" w:sz="0" w:space="0" w:color="auto"/>
      </w:divBdr>
    </w:div>
    <w:div w:id="1876497616">
      <w:bodyDiv w:val="1"/>
      <w:marLeft w:val="0"/>
      <w:marRight w:val="0"/>
      <w:marTop w:val="0"/>
      <w:marBottom w:val="0"/>
      <w:divBdr>
        <w:top w:val="none" w:sz="0" w:space="0" w:color="auto"/>
        <w:left w:val="none" w:sz="0" w:space="0" w:color="auto"/>
        <w:bottom w:val="none" w:sz="0" w:space="0" w:color="auto"/>
        <w:right w:val="none" w:sz="0" w:space="0" w:color="auto"/>
      </w:divBdr>
    </w:div>
    <w:div w:id="1883519578">
      <w:bodyDiv w:val="1"/>
      <w:marLeft w:val="0"/>
      <w:marRight w:val="0"/>
      <w:marTop w:val="0"/>
      <w:marBottom w:val="0"/>
      <w:divBdr>
        <w:top w:val="none" w:sz="0" w:space="0" w:color="auto"/>
        <w:left w:val="none" w:sz="0" w:space="0" w:color="auto"/>
        <w:bottom w:val="none" w:sz="0" w:space="0" w:color="auto"/>
        <w:right w:val="none" w:sz="0" w:space="0" w:color="auto"/>
      </w:divBdr>
    </w:div>
    <w:div w:id="1888909429">
      <w:bodyDiv w:val="1"/>
      <w:marLeft w:val="0"/>
      <w:marRight w:val="0"/>
      <w:marTop w:val="0"/>
      <w:marBottom w:val="0"/>
      <w:divBdr>
        <w:top w:val="none" w:sz="0" w:space="0" w:color="auto"/>
        <w:left w:val="none" w:sz="0" w:space="0" w:color="auto"/>
        <w:bottom w:val="none" w:sz="0" w:space="0" w:color="auto"/>
        <w:right w:val="none" w:sz="0" w:space="0" w:color="auto"/>
      </w:divBdr>
    </w:div>
    <w:div w:id="1921789939">
      <w:bodyDiv w:val="1"/>
      <w:marLeft w:val="0"/>
      <w:marRight w:val="0"/>
      <w:marTop w:val="0"/>
      <w:marBottom w:val="0"/>
      <w:divBdr>
        <w:top w:val="none" w:sz="0" w:space="0" w:color="auto"/>
        <w:left w:val="none" w:sz="0" w:space="0" w:color="auto"/>
        <w:bottom w:val="none" w:sz="0" w:space="0" w:color="auto"/>
        <w:right w:val="none" w:sz="0" w:space="0" w:color="auto"/>
      </w:divBdr>
      <w:divsChild>
        <w:div w:id="535587760">
          <w:marLeft w:val="0"/>
          <w:marRight w:val="0"/>
          <w:marTop w:val="0"/>
          <w:marBottom w:val="0"/>
          <w:divBdr>
            <w:top w:val="none" w:sz="0" w:space="0" w:color="auto"/>
            <w:left w:val="none" w:sz="0" w:space="0" w:color="auto"/>
            <w:bottom w:val="none" w:sz="0" w:space="0" w:color="auto"/>
            <w:right w:val="none" w:sz="0" w:space="0" w:color="auto"/>
          </w:divBdr>
        </w:div>
        <w:div w:id="1985161983">
          <w:marLeft w:val="0"/>
          <w:marRight w:val="0"/>
          <w:marTop w:val="0"/>
          <w:marBottom w:val="0"/>
          <w:divBdr>
            <w:top w:val="none" w:sz="0" w:space="0" w:color="auto"/>
            <w:left w:val="none" w:sz="0" w:space="0" w:color="auto"/>
            <w:bottom w:val="none" w:sz="0" w:space="0" w:color="auto"/>
            <w:right w:val="none" w:sz="0" w:space="0" w:color="auto"/>
          </w:divBdr>
          <w:divsChild>
            <w:div w:id="17414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6845">
      <w:bodyDiv w:val="1"/>
      <w:marLeft w:val="0"/>
      <w:marRight w:val="0"/>
      <w:marTop w:val="0"/>
      <w:marBottom w:val="0"/>
      <w:divBdr>
        <w:top w:val="none" w:sz="0" w:space="0" w:color="auto"/>
        <w:left w:val="none" w:sz="0" w:space="0" w:color="auto"/>
        <w:bottom w:val="none" w:sz="0" w:space="0" w:color="auto"/>
        <w:right w:val="none" w:sz="0" w:space="0" w:color="auto"/>
      </w:divBdr>
    </w:div>
    <w:div w:id="1968195328">
      <w:bodyDiv w:val="1"/>
      <w:marLeft w:val="0"/>
      <w:marRight w:val="0"/>
      <w:marTop w:val="0"/>
      <w:marBottom w:val="0"/>
      <w:divBdr>
        <w:top w:val="none" w:sz="0" w:space="0" w:color="auto"/>
        <w:left w:val="none" w:sz="0" w:space="0" w:color="auto"/>
        <w:bottom w:val="none" w:sz="0" w:space="0" w:color="auto"/>
        <w:right w:val="none" w:sz="0" w:space="0" w:color="auto"/>
      </w:divBdr>
    </w:div>
    <w:div w:id="1968195735">
      <w:bodyDiv w:val="1"/>
      <w:marLeft w:val="0"/>
      <w:marRight w:val="0"/>
      <w:marTop w:val="0"/>
      <w:marBottom w:val="0"/>
      <w:divBdr>
        <w:top w:val="none" w:sz="0" w:space="0" w:color="auto"/>
        <w:left w:val="none" w:sz="0" w:space="0" w:color="auto"/>
        <w:bottom w:val="none" w:sz="0" w:space="0" w:color="auto"/>
        <w:right w:val="none" w:sz="0" w:space="0" w:color="auto"/>
      </w:divBdr>
    </w:div>
    <w:div w:id="1980839113">
      <w:bodyDiv w:val="1"/>
      <w:marLeft w:val="0"/>
      <w:marRight w:val="0"/>
      <w:marTop w:val="0"/>
      <w:marBottom w:val="0"/>
      <w:divBdr>
        <w:top w:val="none" w:sz="0" w:space="0" w:color="auto"/>
        <w:left w:val="none" w:sz="0" w:space="0" w:color="auto"/>
        <w:bottom w:val="none" w:sz="0" w:space="0" w:color="auto"/>
        <w:right w:val="none" w:sz="0" w:space="0" w:color="auto"/>
      </w:divBdr>
    </w:div>
    <w:div w:id="2007972258">
      <w:bodyDiv w:val="1"/>
      <w:marLeft w:val="0"/>
      <w:marRight w:val="0"/>
      <w:marTop w:val="0"/>
      <w:marBottom w:val="0"/>
      <w:divBdr>
        <w:top w:val="none" w:sz="0" w:space="0" w:color="auto"/>
        <w:left w:val="none" w:sz="0" w:space="0" w:color="auto"/>
        <w:bottom w:val="none" w:sz="0" w:space="0" w:color="auto"/>
        <w:right w:val="none" w:sz="0" w:space="0" w:color="auto"/>
      </w:divBdr>
    </w:div>
    <w:div w:id="2059084154">
      <w:bodyDiv w:val="1"/>
      <w:marLeft w:val="0"/>
      <w:marRight w:val="0"/>
      <w:marTop w:val="0"/>
      <w:marBottom w:val="0"/>
      <w:divBdr>
        <w:top w:val="none" w:sz="0" w:space="0" w:color="auto"/>
        <w:left w:val="none" w:sz="0" w:space="0" w:color="auto"/>
        <w:bottom w:val="none" w:sz="0" w:space="0" w:color="auto"/>
        <w:right w:val="none" w:sz="0" w:space="0" w:color="auto"/>
      </w:divBdr>
    </w:div>
    <w:div w:id="2061241806">
      <w:bodyDiv w:val="1"/>
      <w:marLeft w:val="0"/>
      <w:marRight w:val="0"/>
      <w:marTop w:val="0"/>
      <w:marBottom w:val="0"/>
      <w:divBdr>
        <w:top w:val="none" w:sz="0" w:space="0" w:color="auto"/>
        <w:left w:val="none" w:sz="0" w:space="0" w:color="auto"/>
        <w:bottom w:val="none" w:sz="0" w:space="0" w:color="auto"/>
        <w:right w:val="none" w:sz="0" w:space="0" w:color="auto"/>
      </w:divBdr>
    </w:div>
    <w:div w:id="2067949516">
      <w:bodyDiv w:val="1"/>
      <w:marLeft w:val="0"/>
      <w:marRight w:val="0"/>
      <w:marTop w:val="0"/>
      <w:marBottom w:val="0"/>
      <w:divBdr>
        <w:top w:val="none" w:sz="0" w:space="0" w:color="auto"/>
        <w:left w:val="none" w:sz="0" w:space="0" w:color="auto"/>
        <w:bottom w:val="none" w:sz="0" w:space="0" w:color="auto"/>
        <w:right w:val="none" w:sz="0" w:space="0" w:color="auto"/>
      </w:divBdr>
      <w:divsChild>
        <w:div w:id="918710604">
          <w:marLeft w:val="0"/>
          <w:marRight w:val="0"/>
          <w:marTop w:val="0"/>
          <w:marBottom w:val="0"/>
          <w:divBdr>
            <w:top w:val="none" w:sz="0" w:space="0" w:color="auto"/>
            <w:left w:val="none" w:sz="0" w:space="0" w:color="auto"/>
            <w:bottom w:val="none" w:sz="0" w:space="0" w:color="auto"/>
            <w:right w:val="none" w:sz="0" w:space="0" w:color="auto"/>
          </w:divBdr>
          <w:divsChild>
            <w:div w:id="1249459689">
              <w:marLeft w:val="0"/>
              <w:marRight w:val="0"/>
              <w:marTop w:val="0"/>
              <w:marBottom w:val="0"/>
              <w:divBdr>
                <w:top w:val="none" w:sz="0" w:space="0" w:color="auto"/>
                <w:left w:val="none" w:sz="0" w:space="0" w:color="auto"/>
                <w:bottom w:val="none" w:sz="0" w:space="0" w:color="auto"/>
                <w:right w:val="none" w:sz="0" w:space="0" w:color="auto"/>
              </w:divBdr>
            </w:div>
          </w:divsChild>
        </w:div>
        <w:div w:id="1125390391">
          <w:marLeft w:val="0"/>
          <w:marRight w:val="0"/>
          <w:marTop w:val="0"/>
          <w:marBottom w:val="0"/>
          <w:divBdr>
            <w:top w:val="none" w:sz="0" w:space="0" w:color="auto"/>
            <w:left w:val="none" w:sz="0" w:space="0" w:color="auto"/>
            <w:bottom w:val="none" w:sz="0" w:space="0" w:color="auto"/>
            <w:right w:val="none" w:sz="0" w:space="0" w:color="auto"/>
          </w:divBdr>
        </w:div>
      </w:divsChild>
    </w:div>
    <w:div w:id="2093550586">
      <w:bodyDiv w:val="1"/>
      <w:marLeft w:val="0"/>
      <w:marRight w:val="0"/>
      <w:marTop w:val="0"/>
      <w:marBottom w:val="0"/>
      <w:divBdr>
        <w:top w:val="none" w:sz="0" w:space="0" w:color="auto"/>
        <w:left w:val="none" w:sz="0" w:space="0" w:color="auto"/>
        <w:bottom w:val="none" w:sz="0" w:space="0" w:color="auto"/>
        <w:right w:val="none" w:sz="0" w:space="0" w:color="auto"/>
      </w:divBdr>
    </w:div>
    <w:div w:id="21047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chNgOA_e5MbaQO9jXcaeFqsV_SU45Rl/edit?usp=sharing&amp;ouid=114321793309901028315&amp;rtpof=true&amp;sd=tru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OuVHzo9c8pxT2MHW8Jlyd6qtylBg0X7C?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Doanh-nghiep/Luat-Hop-tac-xa-2023-17-2023-QH15-499239.aspx" TargetMode="External"/><Relationship Id="rId4" Type="http://schemas.openxmlformats.org/officeDocument/2006/relationships/settings" Target="settings.xml"/><Relationship Id="rId9" Type="http://schemas.openxmlformats.org/officeDocument/2006/relationships/hyperlink" Target="https://thuvienphapluat.vn/van-ban/Doanh-nghiep/Luat-Doanh-nghiep-so-59-2020-QH14-42730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5AEF-902A-4DCE-BCB9-CEF0E5C3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§ng uû  khèi c quan</vt:lpstr>
    </vt:vector>
  </TitlesOfParts>
  <Company>VAN PHONG TINH UY</Company>
  <LinksUpToDate>false</LinksUpToDate>
  <CharactersWithSpaces>17266</CharactersWithSpaces>
  <SharedDoc>false</SharedDoc>
  <HLinks>
    <vt:vector size="24" baseType="variant">
      <vt:variant>
        <vt:i4>655376</vt:i4>
      </vt:variant>
      <vt:variant>
        <vt:i4>9</vt:i4>
      </vt:variant>
      <vt:variant>
        <vt:i4>0</vt:i4>
      </vt:variant>
      <vt:variant>
        <vt:i4>5</vt:i4>
      </vt:variant>
      <vt:variant>
        <vt:lpwstr>https://thuvienphapluat.vn/van-ban/Doanh-nghiep/Luat-Hop-tac-xa-2023-17-2023-QH15-499239.aspx</vt:lpwstr>
      </vt:variant>
      <vt:variant>
        <vt:lpwstr/>
      </vt:variant>
      <vt:variant>
        <vt:i4>1704028</vt:i4>
      </vt:variant>
      <vt:variant>
        <vt:i4>6</vt:i4>
      </vt:variant>
      <vt:variant>
        <vt:i4>0</vt:i4>
      </vt:variant>
      <vt:variant>
        <vt:i4>5</vt:i4>
      </vt:variant>
      <vt:variant>
        <vt:lpwstr>https://thuvienphapluat.vn/van-ban/Doanh-nghiep/Luat-Doanh-nghiep-so-59-2020-QH14-427301.aspx</vt:lpwstr>
      </vt:variant>
      <vt:variant>
        <vt:lpwstr/>
      </vt:variant>
      <vt:variant>
        <vt:i4>3276826</vt:i4>
      </vt:variant>
      <vt:variant>
        <vt:i4>3</vt:i4>
      </vt:variant>
      <vt:variant>
        <vt:i4>0</vt:i4>
      </vt:variant>
      <vt:variant>
        <vt:i4>5</vt:i4>
      </vt:variant>
      <vt:variant>
        <vt:lpwstr>https://baocaovien.vn/tai-lieu/so-4-2026/9622.html</vt:lpwstr>
      </vt:variant>
      <vt:variant>
        <vt:lpwstr>_ftn2</vt:lpwstr>
      </vt:variant>
      <vt:variant>
        <vt:i4>7340066</vt:i4>
      </vt:variant>
      <vt:variant>
        <vt:i4>0</vt:i4>
      </vt:variant>
      <vt:variant>
        <vt:i4>0</vt:i4>
      </vt:variant>
      <vt:variant>
        <vt:i4>5</vt:i4>
      </vt:variant>
      <vt:variant>
        <vt:lpwstr>https://www.qdnd.vn/tag/lien-hop-quoc-1157.html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uû  khèi c quan</dc:title>
  <dc:subject/>
  <dc:creator>LTA</dc:creator>
  <cp:keywords/>
  <cp:lastModifiedBy>Lê Văn Mười</cp:lastModifiedBy>
  <cp:revision>2</cp:revision>
  <cp:lastPrinted>2022-01-04T01:54:00Z</cp:lastPrinted>
  <dcterms:created xsi:type="dcterms:W3CDTF">2026-03-20T03:04:00Z</dcterms:created>
  <dcterms:modified xsi:type="dcterms:W3CDTF">2026-03-20T03:04:00Z</dcterms:modified>
</cp:coreProperties>
</file>