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Ind w:w="-318" w:type="dxa"/>
        <w:tblLayout w:type="fixed"/>
        <w:tblLook w:val="01E0" w:firstRow="1" w:lastRow="1" w:firstColumn="1" w:lastColumn="1" w:noHBand="0" w:noVBand="0"/>
      </w:tblPr>
      <w:tblGrid>
        <w:gridCol w:w="1844"/>
        <w:gridCol w:w="8080"/>
      </w:tblGrid>
      <w:tr w:rsidR="00BD6FC0" w:rsidRPr="0038145D" w14:paraId="1A71C670" w14:textId="77777777" w:rsidTr="003D3C25">
        <w:trPr>
          <w:trHeight w:val="1985"/>
        </w:trPr>
        <w:tc>
          <w:tcPr>
            <w:tcW w:w="1844" w:type="dxa"/>
            <w:shd w:val="clear" w:color="auto" w:fill="auto"/>
            <w:vAlign w:val="center"/>
          </w:tcPr>
          <w:p w14:paraId="4A23C025" w14:textId="77777777" w:rsidR="00BD6FC0" w:rsidRPr="0038145D" w:rsidRDefault="00BD6FC0" w:rsidP="003D3C25">
            <w:pPr>
              <w:jc w:val="center"/>
              <w:rPr>
                <w:b/>
                <w:szCs w:val="28"/>
              </w:rPr>
            </w:pPr>
            <w:r w:rsidRPr="008F0025">
              <w:rPr>
                <w:noProof/>
                <w:szCs w:val="28"/>
                <w:lang w:val="en-US"/>
              </w:rPr>
              <w:drawing>
                <wp:inline distT="0" distB="0" distL="0" distR="0" wp14:anchorId="14ED8DFA" wp14:editId="786C5B0D">
                  <wp:extent cx="695325" cy="952500"/>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Rot="1" noChangeAspect="1" noEditPoints="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52500"/>
                          </a:xfrm>
                          <a:prstGeom prst="rect">
                            <a:avLst/>
                          </a:prstGeom>
                          <a:noFill/>
                          <a:ln>
                            <a:noFill/>
                          </a:ln>
                        </pic:spPr>
                      </pic:pic>
                    </a:graphicData>
                  </a:graphic>
                </wp:inline>
              </w:drawing>
            </w:r>
          </w:p>
        </w:tc>
        <w:tc>
          <w:tcPr>
            <w:tcW w:w="8080" w:type="dxa"/>
            <w:shd w:val="clear" w:color="auto" w:fill="auto"/>
          </w:tcPr>
          <w:p w14:paraId="588F1F96" w14:textId="77777777" w:rsidR="00BD6FC0" w:rsidRPr="00565684" w:rsidRDefault="00BD6FC0" w:rsidP="003D3C25">
            <w:pPr>
              <w:spacing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05BB96A9" w14:textId="77777777" w:rsidR="00BD6FC0" w:rsidRDefault="00BD6FC0" w:rsidP="003D3C25">
            <w:pPr>
              <w:tabs>
                <w:tab w:val="left" w:pos="476"/>
              </w:tabs>
              <w:jc w:val="center"/>
              <w:rPr>
                <w:b/>
                <w:bCs/>
                <w:szCs w:val="28"/>
              </w:rPr>
            </w:pPr>
            <w:r w:rsidRPr="0038145D">
              <w:rPr>
                <w:b/>
                <w:bCs/>
                <w:szCs w:val="28"/>
              </w:rPr>
              <w:t>THÔNG TIN BÁO CHÍ</w:t>
            </w:r>
          </w:p>
          <w:p w14:paraId="088F8AB8" w14:textId="77777777" w:rsidR="00BD6FC0" w:rsidRDefault="00BD6FC0" w:rsidP="003D3C25">
            <w:pPr>
              <w:rPr>
                <w:sz w:val="20"/>
                <w:szCs w:val="20"/>
              </w:rPr>
            </w:pPr>
          </w:p>
          <w:p w14:paraId="05C9669A" w14:textId="4B5E3EB3" w:rsidR="00BD6FC0" w:rsidRPr="002745E0" w:rsidRDefault="00BD6FC0" w:rsidP="00BD6FC0">
            <w:pPr>
              <w:jc w:val="center"/>
            </w:pPr>
            <w:r w:rsidRPr="00FE753D">
              <w:rPr>
                <w:i/>
                <w:szCs w:val="28"/>
                <w:lang w:val="vi-VN"/>
              </w:rPr>
              <w:t xml:space="preserve">Hà Nội, ngày </w:t>
            </w:r>
            <w:r w:rsidR="00344FED">
              <w:rPr>
                <w:i/>
                <w:szCs w:val="28"/>
                <w:lang w:val="en-US"/>
              </w:rPr>
              <w:t>11</w:t>
            </w:r>
            <w:r w:rsidRPr="00FE753D">
              <w:rPr>
                <w:i/>
                <w:szCs w:val="28"/>
                <w:lang w:val="vi-VN"/>
              </w:rPr>
              <w:t xml:space="preserve"> tháng </w:t>
            </w:r>
            <w:r w:rsidR="00ED4E6E">
              <w:rPr>
                <w:i/>
                <w:szCs w:val="28"/>
                <w:lang w:val="en-US"/>
              </w:rPr>
              <w:t>11</w:t>
            </w:r>
            <w:r w:rsidRPr="00FE753D">
              <w:rPr>
                <w:i/>
                <w:szCs w:val="28"/>
                <w:lang w:val="vi-VN"/>
              </w:rPr>
              <w:t xml:space="preserve"> năm 2020</w:t>
            </w:r>
          </w:p>
        </w:tc>
      </w:tr>
    </w:tbl>
    <w:p w14:paraId="49631F0E" w14:textId="5FFB13C6" w:rsidR="003837FE" w:rsidRPr="003837FE" w:rsidRDefault="003837FE" w:rsidP="003837FE">
      <w:pPr>
        <w:jc w:val="center"/>
        <w:rPr>
          <w:b/>
          <w:szCs w:val="28"/>
        </w:rPr>
      </w:pPr>
      <w:r w:rsidRPr="003837FE">
        <w:rPr>
          <w:b/>
          <w:szCs w:val="28"/>
        </w:rPr>
        <w:t>THÔNG TIN NHANH VỀ TÌNH HÌNH ẢNH HƯỞNG BÃO SỐ</w:t>
      </w:r>
      <w:r w:rsidR="00ED4E6E">
        <w:rPr>
          <w:b/>
          <w:szCs w:val="28"/>
        </w:rPr>
        <w:t xml:space="preserve"> 12</w:t>
      </w:r>
    </w:p>
    <w:p w14:paraId="7F05DD29" w14:textId="57C72F65" w:rsidR="003837FE" w:rsidRPr="003837FE" w:rsidRDefault="00512887" w:rsidP="003837FE">
      <w:pPr>
        <w:jc w:val="center"/>
        <w:rPr>
          <w:b/>
          <w:szCs w:val="28"/>
        </w:rPr>
      </w:pPr>
      <w:r>
        <w:rPr>
          <w:b/>
          <w:szCs w:val="28"/>
          <w:lang w:val="vi-VN"/>
        </w:rPr>
        <w:t xml:space="preserve"> </w:t>
      </w:r>
      <w:r w:rsidR="003837FE" w:rsidRPr="003837FE">
        <w:rPr>
          <w:b/>
          <w:szCs w:val="28"/>
        </w:rPr>
        <w:t xml:space="preserve"> ĐẾN VẬN HÀNH NGUỒN VÀ LƯỚI ĐIỆN KHU VỰC </w:t>
      </w:r>
    </w:p>
    <w:p w14:paraId="183E21A7" w14:textId="1A297154" w:rsidR="0097641A" w:rsidRPr="003837FE" w:rsidRDefault="003837FE" w:rsidP="003837FE">
      <w:pPr>
        <w:snapToGrid w:val="0"/>
        <w:spacing w:line="240" w:lineRule="auto"/>
        <w:jc w:val="center"/>
        <w:rPr>
          <w:b/>
          <w:szCs w:val="28"/>
        </w:rPr>
      </w:pPr>
      <w:r w:rsidRPr="003837FE">
        <w:rPr>
          <w:b/>
          <w:szCs w:val="28"/>
        </w:rPr>
        <w:t>MIỀN TRUNG</w:t>
      </w:r>
      <w:r w:rsidRPr="003837FE">
        <w:rPr>
          <w:b/>
          <w:szCs w:val="28"/>
          <w:lang w:val="vi-VN"/>
        </w:rPr>
        <w:t>,</w:t>
      </w:r>
      <w:r w:rsidR="00BF3ECC">
        <w:rPr>
          <w:b/>
          <w:szCs w:val="28"/>
          <w:lang w:val="en-US"/>
        </w:rPr>
        <w:t xml:space="preserve"> TÂY NGUYÊN</w:t>
      </w:r>
      <w:r w:rsidRPr="003837FE">
        <w:rPr>
          <w:b/>
          <w:szCs w:val="28"/>
          <w:lang w:val="vi-VN"/>
        </w:rPr>
        <w:t xml:space="preserve"> </w:t>
      </w:r>
      <w:r w:rsidR="00BF3ECC">
        <w:rPr>
          <w:b/>
          <w:szCs w:val="28"/>
          <w:lang w:val="en-US"/>
        </w:rPr>
        <w:t xml:space="preserve"> </w:t>
      </w:r>
      <w:r w:rsidRPr="003837FE">
        <w:rPr>
          <w:b/>
          <w:szCs w:val="28"/>
        </w:rPr>
        <w:t xml:space="preserve">NGÀY </w:t>
      </w:r>
      <w:r w:rsidR="00ED4E6E">
        <w:rPr>
          <w:b/>
          <w:szCs w:val="28"/>
          <w:lang w:val="vi-VN"/>
        </w:rPr>
        <w:t>11</w:t>
      </w:r>
      <w:r w:rsidR="00ED4E6E">
        <w:rPr>
          <w:b/>
          <w:szCs w:val="28"/>
        </w:rPr>
        <w:t>/11</w:t>
      </w:r>
      <w:r w:rsidRPr="003837FE">
        <w:rPr>
          <w:b/>
          <w:szCs w:val="28"/>
        </w:rPr>
        <w:t>/2020</w:t>
      </w:r>
    </w:p>
    <w:p w14:paraId="38B72451" w14:textId="77777777" w:rsidR="003837FE" w:rsidRDefault="003837FE" w:rsidP="003837FE">
      <w:pPr>
        <w:snapToGrid w:val="0"/>
        <w:spacing w:line="240" w:lineRule="auto"/>
        <w:jc w:val="center"/>
        <w:rPr>
          <w:b/>
          <w:bCs/>
          <w:szCs w:val="28"/>
        </w:rPr>
      </w:pPr>
    </w:p>
    <w:p w14:paraId="2CB8986E" w14:textId="22377ED0" w:rsidR="0097641A" w:rsidRDefault="0097641A" w:rsidP="0069293C">
      <w:pPr>
        <w:snapToGrid w:val="0"/>
        <w:spacing w:after="120" w:line="240" w:lineRule="auto"/>
        <w:ind w:firstLine="426"/>
        <w:jc w:val="both"/>
        <w:rPr>
          <w:lang w:val="vi-VN"/>
        </w:rPr>
      </w:pPr>
      <w:r w:rsidRPr="00085B86">
        <w:rPr>
          <w:lang w:val="vi-VN"/>
        </w:rPr>
        <w:t xml:space="preserve">EVN </w:t>
      </w:r>
      <w:r w:rsidR="003837FE">
        <w:rPr>
          <w:rFonts w:cs="Times New Roman"/>
          <w:szCs w:val="28"/>
          <w:lang w:val="en-US"/>
        </w:rPr>
        <w:t>cập nhật đ</w:t>
      </w:r>
      <w:r w:rsidR="003837FE">
        <w:rPr>
          <w:rFonts w:cs="Times New Roman"/>
          <w:szCs w:val="28"/>
          <w:lang w:val="vi-VN"/>
        </w:rPr>
        <w:t>ến</w:t>
      </w:r>
      <w:r w:rsidR="003837FE">
        <w:rPr>
          <w:rFonts w:cs="Times New Roman"/>
          <w:szCs w:val="28"/>
          <w:lang w:val="en-US"/>
        </w:rPr>
        <w:t xml:space="preserve"> thời điểm</w:t>
      </w:r>
      <w:r w:rsidR="00344FED">
        <w:rPr>
          <w:rFonts w:cs="Times New Roman"/>
          <w:szCs w:val="28"/>
          <w:lang w:val="vi-VN"/>
        </w:rPr>
        <w:t xml:space="preserve"> </w:t>
      </w:r>
      <w:r w:rsidR="00E44370">
        <w:rPr>
          <w:rFonts w:cs="Times New Roman"/>
          <w:szCs w:val="28"/>
          <w:lang w:val="en-US"/>
        </w:rPr>
        <w:t>chiều</w:t>
      </w:r>
      <w:r w:rsidR="00344FED">
        <w:rPr>
          <w:rFonts w:cs="Times New Roman"/>
          <w:szCs w:val="28"/>
          <w:lang w:val="vi-VN"/>
        </w:rPr>
        <w:t xml:space="preserve"> ngày 11/11</w:t>
      </w:r>
      <w:r w:rsidR="003837FE">
        <w:rPr>
          <w:rFonts w:cs="Times New Roman"/>
          <w:szCs w:val="28"/>
          <w:lang w:val="vi-VN"/>
        </w:rPr>
        <w:t>/2020 khu vực bị ảnh hưởng bão số</w:t>
      </w:r>
      <w:r w:rsidR="00ED4E6E">
        <w:rPr>
          <w:rFonts w:cs="Times New Roman"/>
          <w:szCs w:val="28"/>
          <w:lang w:val="vi-VN"/>
        </w:rPr>
        <w:t xml:space="preserve"> 12</w:t>
      </w:r>
      <w:r w:rsidR="00E44370">
        <w:rPr>
          <w:rFonts w:cs="Times New Roman"/>
          <w:szCs w:val="28"/>
          <w:lang w:val="en-US"/>
        </w:rPr>
        <w:t xml:space="preserve"> (ETAU)</w:t>
      </w:r>
      <w:r w:rsidRPr="00085B86">
        <w:rPr>
          <w:lang w:val="vi-VN"/>
        </w:rPr>
        <w:t xml:space="preserve"> như sau: </w:t>
      </w:r>
    </w:p>
    <w:p w14:paraId="4692D96C" w14:textId="2C201AE8" w:rsidR="00E44370" w:rsidRPr="00E44370" w:rsidRDefault="00E44370" w:rsidP="00E44370">
      <w:pPr>
        <w:pStyle w:val="ListParagraph"/>
        <w:numPr>
          <w:ilvl w:val="0"/>
          <w:numId w:val="2"/>
        </w:numPr>
        <w:ind w:left="0" w:firstLine="360"/>
        <w:jc w:val="both"/>
        <w:rPr>
          <w:b/>
          <w:bCs/>
          <w:szCs w:val="28"/>
        </w:rPr>
      </w:pPr>
      <w:r w:rsidRPr="00E44370">
        <w:rPr>
          <w:b/>
          <w:bCs/>
          <w:szCs w:val="28"/>
          <w:lang w:val="en-US"/>
        </w:rPr>
        <w:t xml:space="preserve">Vận hành các hồ thủy điện miền Trung và Tây Nguyên: </w:t>
      </w:r>
    </w:p>
    <w:p w14:paraId="5DEF292E" w14:textId="61BF0D5B" w:rsidR="00E44370" w:rsidRPr="00E44370" w:rsidRDefault="00E44370" w:rsidP="00E44370">
      <w:pPr>
        <w:ind w:firstLine="360"/>
        <w:jc w:val="both"/>
        <w:rPr>
          <w:szCs w:val="28"/>
        </w:rPr>
      </w:pPr>
      <w:r w:rsidRPr="00E44370">
        <w:rPr>
          <w:szCs w:val="28"/>
          <w:lang w:val="en-US"/>
        </w:rPr>
        <w:t>Hiện nay theo dự báo của Trung tâm dự báo khí tượng thủy văn  quốc gia, trên biển Đông tiếp tục xuất hiện cơn bão số 13 (bão Vamco). Đ</w:t>
      </w:r>
      <w:r w:rsidR="00BF3ECC">
        <w:rPr>
          <w:szCs w:val="28"/>
          <w:lang w:val="en-US"/>
        </w:rPr>
        <w:t>ể</w:t>
      </w:r>
      <w:r w:rsidRPr="00E44370">
        <w:rPr>
          <w:szCs w:val="28"/>
          <w:lang w:val="en-US"/>
        </w:rPr>
        <w:t xml:space="preserve"> đề phòng sẽ có mưa lớn</w:t>
      </w:r>
      <w:r w:rsidR="00BF3ECC">
        <w:rPr>
          <w:szCs w:val="28"/>
          <w:lang w:val="en-US"/>
        </w:rPr>
        <w:t xml:space="preserve"> sau bão</w:t>
      </w:r>
      <w:r w:rsidRPr="00E44370">
        <w:rPr>
          <w:szCs w:val="28"/>
          <w:lang w:val="en-US"/>
        </w:rPr>
        <w:t xml:space="preserve"> các hồ thủy điện của EVN (</w:t>
      </w:r>
      <w:r w:rsidRPr="00E44370">
        <w:rPr>
          <w:color w:val="000000"/>
          <w:szCs w:val="28"/>
        </w:rPr>
        <w:t>A Lưới</w:t>
      </w:r>
      <w:r w:rsidRPr="00E44370">
        <w:rPr>
          <w:szCs w:val="28"/>
        </w:rPr>
        <w:t xml:space="preserve">, </w:t>
      </w:r>
      <w:r w:rsidRPr="00E44370">
        <w:rPr>
          <w:color w:val="000000"/>
          <w:szCs w:val="28"/>
        </w:rPr>
        <w:t>Sông Ba Hạ</w:t>
      </w:r>
      <w:r w:rsidRPr="00E44370">
        <w:rPr>
          <w:szCs w:val="28"/>
        </w:rPr>
        <w:t xml:space="preserve">, </w:t>
      </w:r>
      <w:r w:rsidRPr="00E44370">
        <w:rPr>
          <w:color w:val="000000"/>
          <w:szCs w:val="28"/>
        </w:rPr>
        <w:t>A Vương, Sông Tranh 2, Sông Hinh, Sông Bung 2, Sông Bung 4, Buôn Kuop,  An Khê, Kanak, Pleikrông, Ialy, Sê San 3, Sê San 3A, Sê San 4)</w:t>
      </w:r>
      <w:r w:rsidRPr="00E44370">
        <w:rPr>
          <w:szCs w:val="28"/>
        </w:rPr>
        <w:t xml:space="preserve"> </w:t>
      </w:r>
      <w:r w:rsidRPr="00E44370">
        <w:rPr>
          <w:lang w:val="en-US"/>
        </w:rPr>
        <w:t>vẫn đang tiếp tục vận hành xả</w:t>
      </w:r>
      <w:r w:rsidR="00BF3ECC">
        <w:rPr>
          <w:lang w:val="en-US"/>
        </w:rPr>
        <w:t xml:space="preserve"> lũ</w:t>
      </w:r>
      <w:r w:rsidRPr="00E44370">
        <w:rPr>
          <w:lang w:val="en-US"/>
        </w:rPr>
        <w:t xml:space="preserve"> hạ mực nước trong</w:t>
      </w:r>
      <w:r w:rsidR="00BF3ECC">
        <w:rPr>
          <w:lang w:val="en-US"/>
        </w:rPr>
        <w:t xml:space="preserve"> hồ</w:t>
      </w:r>
      <w:bookmarkStart w:id="0" w:name="_GoBack"/>
      <w:bookmarkEnd w:id="0"/>
      <w:r w:rsidRPr="00E44370">
        <w:rPr>
          <w:lang w:val="en-US"/>
        </w:rPr>
        <w:t xml:space="preserve"> để tăng dung tích phòng lũ theo điều hành của Ban Chỉ huy Phòng chống thiên tai các tỉnh, thành phố.</w:t>
      </w:r>
    </w:p>
    <w:p w14:paraId="790579BD" w14:textId="2BA8502E" w:rsidR="00ED4E6E" w:rsidRPr="00E44370" w:rsidRDefault="00ED4E6E" w:rsidP="0069293C">
      <w:pPr>
        <w:pStyle w:val="ListParagraph"/>
        <w:numPr>
          <w:ilvl w:val="0"/>
          <w:numId w:val="2"/>
        </w:numPr>
        <w:snapToGrid w:val="0"/>
        <w:spacing w:after="120"/>
        <w:jc w:val="both"/>
        <w:rPr>
          <w:b/>
          <w:bCs/>
          <w:lang w:val="vi-VN"/>
        </w:rPr>
      </w:pPr>
      <w:r w:rsidRPr="00E44370">
        <w:rPr>
          <w:b/>
          <w:bCs/>
          <w:lang w:val="en-US"/>
        </w:rPr>
        <w:t>Lưới</w:t>
      </w:r>
      <w:r w:rsidR="00E44370" w:rsidRPr="00E44370">
        <w:rPr>
          <w:b/>
          <w:bCs/>
          <w:lang w:val="en-US"/>
        </w:rPr>
        <w:t xml:space="preserve"> điện</w:t>
      </w:r>
      <w:r w:rsidRPr="00E44370">
        <w:rPr>
          <w:b/>
          <w:bCs/>
          <w:lang w:val="en-US"/>
        </w:rPr>
        <w:t xml:space="preserve"> cao áp:</w:t>
      </w:r>
    </w:p>
    <w:p w14:paraId="6B99FD83" w14:textId="77777777" w:rsidR="00ED4E6E" w:rsidRPr="00ED4E6E" w:rsidRDefault="00ED4E6E" w:rsidP="0069293C">
      <w:pPr>
        <w:snapToGrid w:val="0"/>
        <w:spacing w:before="120" w:after="120"/>
        <w:ind w:firstLine="426"/>
        <w:jc w:val="both"/>
        <w:rPr>
          <w:szCs w:val="28"/>
        </w:rPr>
      </w:pPr>
      <w:r w:rsidRPr="00ED4E6E">
        <w:rPr>
          <w:szCs w:val="28"/>
        </w:rPr>
        <w:t>- Lưới điện</w:t>
      </w:r>
      <w:r w:rsidRPr="00ED4E6E">
        <w:rPr>
          <w:szCs w:val="28"/>
          <w:lang w:val="vi-VN"/>
        </w:rPr>
        <w:t xml:space="preserve"> 500kV</w:t>
      </w:r>
      <w:r w:rsidRPr="00ED4E6E">
        <w:rPr>
          <w:szCs w:val="28"/>
        </w:rPr>
        <w:t>:</w:t>
      </w:r>
      <w:r w:rsidRPr="00ED4E6E">
        <w:rPr>
          <w:szCs w:val="28"/>
          <w:lang w:val="vi-VN"/>
        </w:rPr>
        <w:t xml:space="preserve"> </w:t>
      </w:r>
      <w:r w:rsidRPr="00ED4E6E">
        <w:rPr>
          <w:szCs w:val="28"/>
        </w:rPr>
        <w:t>không bị ảnh hưởng.</w:t>
      </w:r>
    </w:p>
    <w:p w14:paraId="0D9F8088" w14:textId="77777777" w:rsidR="00ED4E6E" w:rsidRPr="00ED4E6E" w:rsidRDefault="00ED4E6E" w:rsidP="0069293C">
      <w:pPr>
        <w:snapToGrid w:val="0"/>
        <w:spacing w:before="120" w:after="120"/>
        <w:ind w:firstLine="426"/>
        <w:jc w:val="both"/>
        <w:rPr>
          <w:szCs w:val="28"/>
        </w:rPr>
      </w:pPr>
      <w:r w:rsidRPr="00ED4E6E">
        <w:rPr>
          <w:szCs w:val="28"/>
        </w:rPr>
        <w:t>- Lưới điện 220kV: không bị ảnh hưởng.</w:t>
      </w:r>
    </w:p>
    <w:p w14:paraId="71D15FD3" w14:textId="7AA4E612" w:rsidR="00ED4E6E" w:rsidRPr="00ED4E6E" w:rsidRDefault="00ED4E6E" w:rsidP="0069293C">
      <w:pPr>
        <w:snapToGrid w:val="0"/>
        <w:spacing w:before="120" w:after="120"/>
        <w:ind w:firstLine="426"/>
        <w:jc w:val="both"/>
        <w:rPr>
          <w:szCs w:val="28"/>
        </w:rPr>
      </w:pPr>
      <w:r w:rsidRPr="00ED4E6E">
        <w:rPr>
          <w:szCs w:val="28"/>
        </w:rPr>
        <w:t>- Lưới điện 110kV: sự cố 08 đường dây</w:t>
      </w:r>
      <w:r w:rsidR="00E44370">
        <w:rPr>
          <w:szCs w:val="28"/>
        </w:rPr>
        <w:t xml:space="preserve"> và </w:t>
      </w:r>
      <w:r w:rsidRPr="00ED4E6E">
        <w:rPr>
          <w:szCs w:val="28"/>
        </w:rPr>
        <w:t xml:space="preserve">05 </w:t>
      </w:r>
      <w:r w:rsidR="00E44370">
        <w:rPr>
          <w:szCs w:val="28"/>
        </w:rPr>
        <w:t>trạm biến áp</w:t>
      </w:r>
      <w:r w:rsidRPr="00ED4E6E">
        <w:rPr>
          <w:szCs w:val="28"/>
        </w:rPr>
        <w:t>;</w:t>
      </w:r>
      <w:r w:rsidR="00E44370">
        <w:rPr>
          <w:szCs w:val="28"/>
        </w:rPr>
        <w:t xml:space="preserve"> hiện</w:t>
      </w:r>
      <w:r w:rsidRPr="00ED4E6E">
        <w:rPr>
          <w:szCs w:val="28"/>
        </w:rPr>
        <w:t xml:space="preserve"> đã khôi phục hoàn toàn trong ngày 10/11.</w:t>
      </w:r>
    </w:p>
    <w:p w14:paraId="4B1008BE" w14:textId="77777777" w:rsidR="00E44370" w:rsidRPr="00E44370" w:rsidRDefault="0097641A" w:rsidP="0069293C">
      <w:pPr>
        <w:pStyle w:val="ListParagraph"/>
        <w:numPr>
          <w:ilvl w:val="0"/>
          <w:numId w:val="2"/>
        </w:numPr>
        <w:snapToGrid w:val="0"/>
        <w:spacing w:after="120"/>
        <w:ind w:left="0" w:firstLine="360"/>
        <w:jc w:val="both"/>
        <w:rPr>
          <w:b/>
          <w:bCs/>
          <w:lang w:val="vi-VN"/>
        </w:rPr>
      </w:pPr>
      <w:r w:rsidRPr="00E44370">
        <w:rPr>
          <w:rFonts w:cs="Times New Roman"/>
          <w:b/>
          <w:bCs/>
          <w:szCs w:val="28"/>
          <w:lang w:val="vi-VN"/>
        </w:rPr>
        <w:t>Lưới</w:t>
      </w:r>
      <w:r w:rsidR="00E44370" w:rsidRPr="00E44370">
        <w:rPr>
          <w:rFonts w:cs="Times New Roman"/>
          <w:b/>
          <w:bCs/>
          <w:szCs w:val="28"/>
          <w:lang w:val="en-US"/>
        </w:rPr>
        <w:t xml:space="preserve"> điện</w:t>
      </w:r>
      <w:r w:rsidRPr="00E44370">
        <w:rPr>
          <w:rFonts w:cs="Times New Roman"/>
          <w:b/>
          <w:bCs/>
          <w:szCs w:val="28"/>
          <w:lang w:val="vi-VN"/>
        </w:rPr>
        <w:t xml:space="preserve"> trung, hạ áp: </w:t>
      </w:r>
    </w:p>
    <w:p w14:paraId="43083AAE" w14:textId="66B50F12" w:rsidR="00ED4E6E" w:rsidRPr="0069293C" w:rsidRDefault="00E44DFB" w:rsidP="00E44370">
      <w:pPr>
        <w:pStyle w:val="ListParagraph"/>
        <w:snapToGrid w:val="0"/>
        <w:spacing w:after="120"/>
        <w:ind w:left="0" w:firstLine="709"/>
        <w:jc w:val="both"/>
        <w:rPr>
          <w:lang w:val="vi-VN"/>
        </w:rPr>
      </w:pPr>
      <w:r w:rsidRPr="0069293C">
        <w:rPr>
          <w:szCs w:val="28"/>
          <w:lang w:val="vi-VN"/>
        </w:rPr>
        <w:t>Các Công ty Điện lực</w:t>
      </w:r>
      <w:r w:rsidRPr="0069293C">
        <w:rPr>
          <w:szCs w:val="28"/>
        </w:rPr>
        <w:t xml:space="preserve"> đang tập trung </w:t>
      </w:r>
      <w:r w:rsidR="00E44370">
        <w:rPr>
          <w:szCs w:val="28"/>
        </w:rPr>
        <w:t>nỗ lực xử lý sự cố để khôi phục cung cấp điện cho khách hàng</w:t>
      </w:r>
      <w:r w:rsidRPr="0069293C">
        <w:rPr>
          <w:szCs w:val="28"/>
        </w:rPr>
        <w:t>.</w:t>
      </w:r>
      <w:r w:rsidR="0069293C" w:rsidRPr="0069293C">
        <w:rPr>
          <w:szCs w:val="28"/>
        </w:rPr>
        <w:t xml:space="preserve"> </w:t>
      </w:r>
      <w:r w:rsidR="00E44370">
        <w:rPr>
          <w:szCs w:val="28"/>
        </w:rPr>
        <w:t xml:space="preserve">Tại thời điểm sau bão đi qua (trưa ngày 10/11), có khoảng gần 30% phụ tải tại các tỉnh Bình Định, Phú Yên, Khánh Hòa bị mất điện do ảnh hưởng bão, thì đến trưa ngày 11/11 chỉ còn khoảng 10% phụ tải chưa khôi phục cung cấp điện do một số khu vực còn ngập sâu do mưa sau bão. Sau khi nước rút và thông tuyến giao thông, việc khôi phục cung cấp điện sẽ được khẩn trương thực hiện khi điều kiện an toàn cho phép. </w:t>
      </w:r>
    </w:p>
    <w:p w14:paraId="3DB79FAE" w14:textId="412C4DBF" w:rsidR="00512887" w:rsidRPr="00DF75FA" w:rsidRDefault="0097641A" w:rsidP="00E44370">
      <w:pPr>
        <w:pStyle w:val="NormalWeb"/>
        <w:shd w:val="clear" w:color="auto" w:fill="FFFFFF"/>
        <w:spacing w:before="0" w:beforeAutospacing="0" w:after="120" w:afterAutospacing="0"/>
        <w:ind w:firstLine="720"/>
        <w:jc w:val="both"/>
        <w:textAlignment w:val="baseline"/>
        <w:rPr>
          <w:b/>
          <w:u w:val="single"/>
          <w:lang w:val="pt-BR"/>
        </w:rPr>
      </w:pPr>
      <w:r w:rsidRPr="00085B86">
        <w:rPr>
          <w:lang w:val="vi-VN"/>
        </w:rPr>
        <w:t xml:space="preserve"> </w:t>
      </w:r>
      <w:r w:rsidR="00512887" w:rsidRPr="00DF75FA">
        <w:rPr>
          <w:b/>
          <w:u w:val="single"/>
          <w:lang w:val="pt-BR"/>
        </w:rPr>
        <w:t>THÔNG TIN LIÊN HỆ:</w:t>
      </w:r>
    </w:p>
    <w:p w14:paraId="48759FF1" w14:textId="77777777" w:rsidR="00512887" w:rsidRPr="00E44370" w:rsidRDefault="00512887" w:rsidP="00512887">
      <w:pPr>
        <w:pStyle w:val="NormalWeb"/>
        <w:shd w:val="clear" w:color="auto" w:fill="FFFFFF"/>
        <w:spacing w:before="0" w:beforeAutospacing="0" w:after="0" w:afterAutospacing="0"/>
        <w:ind w:left="709"/>
        <w:jc w:val="both"/>
        <w:rPr>
          <w:sz w:val="22"/>
          <w:szCs w:val="22"/>
        </w:rPr>
      </w:pPr>
      <w:r w:rsidRPr="00E44370">
        <w:rPr>
          <w:sz w:val="22"/>
          <w:szCs w:val="22"/>
        </w:rPr>
        <w:t>Ban Truyền thông - Tập đoàn Điện lực Việt Nam;</w:t>
      </w:r>
    </w:p>
    <w:p w14:paraId="6385B033" w14:textId="77777777" w:rsidR="00512887" w:rsidRPr="00E44370" w:rsidRDefault="00512887" w:rsidP="00512887">
      <w:pPr>
        <w:pStyle w:val="NormalWeb"/>
        <w:shd w:val="clear" w:color="auto" w:fill="FFFFFF"/>
        <w:spacing w:before="0" w:beforeAutospacing="0" w:after="0" w:afterAutospacing="0"/>
        <w:ind w:left="709"/>
        <w:jc w:val="both"/>
        <w:rPr>
          <w:sz w:val="22"/>
          <w:szCs w:val="22"/>
        </w:rPr>
      </w:pPr>
      <w:r w:rsidRPr="00E44370">
        <w:rPr>
          <w:sz w:val="22"/>
          <w:szCs w:val="22"/>
        </w:rPr>
        <w:t>Email: </w:t>
      </w:r>
      <w:hyperlink r:id="rId9" w:history="1">
        <w:r w:rsidRPr="00E44370">
          <w:rPr>
            <w:rStyle w:val="Hyperlink"/>
            <w:sz w:val="22"/>
            <w:szCs w:val="22"/>
          </w:rPr>
          <w:t>bantt@evn.com.vn</w:t>
        </w:r>
      </w:hyperlink>
    </w:p>
    <w:p w14:paraId="1AC57197" w14:textId="77777777" w:rsidR="00512887" w:rsidRPr="00E44370" w:rsidRDefault="00512887" w:rsidP="00512887">
      <w:pPr>
        <w:pStyle w:val="NormalWeb"/>
        <w:shd w:val="clear" w:color="auto" w:fill="FFFFFF"/>
        <w:spacing w:before="0" w:beforeAutospacing="0" w:after="0" w:afterAutospacing="0"/>
        <w:ind w:left="709"/>
        <w:jc w:val="both"/>
        <w:rPr>
          <w:sz w:val="22"/>
          <w:szCs w:val="22"/>
        </w:rPr>
      </w:pPr>
      <w:r w:rsidRPr="00E44370">
        <w:rPr>
          <w:sz w:val="22"/>
          <w:szCs w:val="22"/>
        </w:rPr>
        <w:t>Điện thoại: 024.66946405/66946413; Fax: 024.66946402</w:t>
      </w:r>
    </w:p>
    <w:p w14:paraId="23A37843" w14:textId="77777777" w:rsidR="00512887" w:rsidRPr="00E44370" w:rsidRDefault="00512887" w:rsidP="00512887">
      <w:pPr>
        <w:pStyle w:val="NormalWeb"/>
        <w:shd w:val="clear" w:color="auto" w:fill="FFFFFF"/>
        <w:spacing w:before="0" w:beforeAutospacing="0" w:after="0" w:afterAutospacing="0"/>
        <w:ind w:left="709"/>
        <w:jc w:val="both"/>
        <w:rPr>
          <w:sz w:val="22"/>
          <w:szCs w:val="22"/>
        </w:rPr>
      </w:pPr>
      <w:r w:rsidRPr="00E44370">
        <w:rPr>
          <w:sz w:val="22"/>
          <w:szCs w:val="22"/>
        </w:rPr>
        <w:t>Địa chỉ: Số 11 phố Cửa Bắc, phường Trúc Bạch, quận Ba Đình - Hà Nội;</w:t>
      </w:r>
    </w:p>
    <w:p w14:paraId="514963FA" w14:textId="77777777" w:rsidR="00512887" w:rsidRPr="00E44370" w:rsidRDefault="00512887" w:rsidP="00512887">
      <w:pPr>
        <w:pStyle w:val="NormalWeb"/>
        <w:shd w:val="clear" w:color="auto" w:fill="FFFFFF"/>
        <w:spacing w:before="0" w:beforeAutospacing="0" w:after="0" w:afterAutospacing="0"/>
        <w:ind w:left="709"/>
        <w:jc w:val="both"/>
        <w:rPr>
          <w:sz w:val="22"/>
          <w:szCs w:val="22"/>
        </w:rPr>
      </w:pPr>
      <w:r w:rsidRPr="00E44370">
        <w:rPr>
          <w:sz w:val="22"/>
          <w:szCs w:val="22"/>
        </w:rPr>
        <w:t>Website: </w:t>
      </w:r>
      <w:hyperlink r:id="rId10" w:history="1">
        <w:r w:rsidRPr="00E44370">
          <w:rPr>
            <w:rStyle w:val="Hyperlink"/>
            <w:sz w:val="22"/>
            <w:szCs w:val="22"/>
          </w:rPr>
          <w:t>www.evn.com.vn</w:t>
        </w:r>
      </w:hyperlink>
      <w:r w:rsidRPr="00E44370">
        <w:rPr>
          <w:sz w:val="22"/>
          <w:szCs w:val="22"/>
        </w:rPr>
        <w:t>, </w:t>
      </w:r>
      <w:hyperlink r:id="rId11" w:history="1">
        <w:r w:rsidRPr="00E44370">
          <w:rPr>
            <w:rStyle w:val="Hyperlink"/>
            <w:sz w:val="22"/>
            <w:szCs w:val="22"/>
          </w:rPr>
          <w:t>www.tietkiemnangluong.vn</w:t>
        </w:r>
      </w:hyperlink>
      <w:r w:rsidRPr="00E44370">
        <w:rPr>
          <w:sz w:val="22"/>
          <w:szCs w:val="22"/>
        </w:rPr>
        <w:t xml:space="preserve"> </w:t>
      </w:r>
    </w:p>
    <w:p w14:paraId="707F461D" w14:textId="29132604" w:rsidR="00E44DFB" w:rsidRPr="00E44370" w:rsidRDefault="0069293C" w:rsidP="0069293C">
      <w:pPr>
        <w:ind w:left="-23"/>
        <w:rPr>
          <w:sz w:val="22"/>
          <w:u w:val="single"/>
        </w:rPr>
      </w:pPr>
      <w:r w:rsidRPr="00E44370">
        <w:rPr>
          <w:sz w:val="22"/>
        </w:rPr>
        <w:t xml:space="preserve">           </w:t>
      </w:r>
      <w:r w:rsidR="00E44370">
        <w:rPr>
          <w:sz w:val="22"/>
        </w:rPr>
        <w:tab/>
      </w:r>
      <w:r w:rsidR="00512887" w:rsidRPr="00E44370">
        <w:rPr>
          <w:sz w:val="22"/>
        </w:rPr>
        <w:t xml:space="preserve">Fanpage: </w:t>
      </w:r>
      <w:hyperlink r:id="rId12" w:history="1">
        <w:r w:rsidR="00512887" w:rsidRPr="00E44370">
          <w:rPr>
            <w:rStyle w:val="Hyperlink"/>
            <w:rFonts w:eastAsiaTheme="minorHAnsi"/>
            <w:sz w:val="22"/>
          </w:rPr>
          <w:t>www.facebook.com/evndienlucvietnam</w:t>
        </w:r>
      </w:hyperlink>
      <w:r w:rsidR="00512887" w:rsidRPr="00E44370">
        <w:rPr>
          <w:sz w:val="22"/>
          <w:u w:val="single"/>
        </w:rPr>
        <w:t xml:space="preserve"> </w:t>
      </w:r>
    </w:p>
    <w:p w14:paraId="0D2A4524" w14:textId="77777777" w:rsidR="0069293C" w:rsidRDefault="0069293C" w:rsidP="00E44370">
      <w:pPr>
        <w:rPr>
          <w:u w:val="single"/>
        </w:rPr>
      </w:pPr>
    </w:p>
    <w:sectPr w:rsidR="0069293C" w:rsidSect="00E44370">
      <w:pgSz w:w="11906" w:h="16838"/>
      <w:pgMar w:top="993" w:right="1133" w:bottom="709" w:left="156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A14AE"/>
    <w:multiLevelType w:val="hybridMultilevel"/>
    <w:tmpl w:val="02665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A31AE"/>
    <w:multiLevelType w:val="multilevel"/>
    <w:tmpl w:val="CC8E00E6"/>
    <w:lvl w:ilvl="0">
      <w:start w:val="1"/>
      <w:numFmt w:val="decimal"/>
      <w:suff w:val="nothing"/>
      <w:lvlText w:val="%1"/>
      <w:lvlJc w:val="center"/>
      <w:pPr>
        <w:ind w:left="1210" w:hanging="360"/>
      </w:pPr>
      <w:rPr>
        <w:rFonts w:hint="default"/>
      </w:rPr>
    </w:lvl>
    <w:lvl w:ilvl="1">
      <w:start w:val="1"/>
      <w:numFmt w:val="lowerLetter"/>
      <w:lvlText w:val="%2."/>
      <w:lvlJc w:val="left"/>
      <w:pPr>
        <w:ind w:left="1930" w:hanging="360"/>
      </w:pPr>
      <w:rPr>
        <w:rFonts w:hint="default"/>
      </w:rPr>
    </w:lvl>
    <w:lvl w:ilvl="2">
      <w:start w:val="1"/>
      <w:numFmt w:val="lowerRoman"/>
      <w:lvlText w:val="%3."/>
      <w:lvlJc w:val="right"/>
      <w:pPr>
        <w:ind w:left="2650" w:hanging="180"/>
      </w:pPr>
      <w:rPr>
        <w:rFonts w:hint="default"/>
      </w:rPr>
    </w:lvl>
    <w:lvl w:ilvl="3">
      <w:start w:val="1"/>
      <w:numFmt w:val="decimal"/>
      <w:lvlText w:val="%4."/>
      <w:lvlJc w:val="left"/>
      <w:pPr>
        <w:ind w:left="3370" w:hanging="360"/>
      </w:pPr>
      <w:rPr>
        <w:rFonts w:hint="default"/>
      </w:rPr>
    </w:lvl>
    <w:lvl w:ilvl="4">
      <w:start w:val="1"/>
      <w:numFmt w:val="lowerLetter"/>
      <w:lvlText w:val="%5."/>
      <w:lvlJc w:val="left"/>
      <w:pPr>
        <w:ind w:left="4090" w:hanging="360"/>
      </w:pPr>
      <w:rPr>
        <w:rFonts w:hint="default"/>
      </w:rPr>
    </w:lvl>
    <w:lvl w:ilvl="5">
      <w:start w:val="1"/>
      <w:numFmt w:val="lowerRoman"/>
      <w:lvlText w:val="%6."/>
      <w:lvlJc w:val="right"/>
      <w:pPr>
        <w:ind w:left="4810" w:hanging="180"/>
      </w:pPr>
      <w:rPr>
        <w:rFonts w:hint="default"/>
      </w:rPr>
    </w:lvl>
    <w:lvl w:ilvl="6">
      <w:start w:val="1"/>
      <w:numFmt w:val="decimal"/>
      <w:lvlText w:val="%7."/>
      <w:lvlJc w:val="left"/>
      <w:pPr>
        <w:ind w:left="5530" w:hanging="360"/>
      </w:pPr>
      <w:rPr>
        <w:rFonts w:hint="default"/>
      </w:rPr>
    </w:lvl>
    <w:lvl w:ilvl="7">
      <w:start w:val="1"/>
      <w:numFmt w:val="lowerLetter"/>
      <w:lvlText w:val="%8."/>
      <w:lvlJc w:val="left"/>
      <w:pPr>
        <w:ind w:left="6250" w:hanging="360"/>
      </w:pPr>
      <w:rPr>
        <w:rFonts w:hint="default"/>
      </w:rPr>
    </w:lvl>
    <w:lvl w:ilvl="8">
      <w:start w:val="1"/>
      <w:numFmt w:val="lowerRoman"/>
      <w:lvlText w:val="%9."/>
      <w:lvlJc w:val="right"/>
      <w:pPr>
        <w:ind w:left="6970" w:hanging="180"/>
      </w:pPr>
      <w:rPr>
        <w:rFonts w:hint="default"/>
      </w:rPr>
    </w:lvl>
  </w:abstractNum>
  <w:abstractNum w:abstractNumId="2">
    <w:nsid w:val="5CAE5B80"/>
    <w:multiLevelType w:val="hybridMultilevel"/>
    <w:tmpl w:val="B2B6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4A"/>
    <w:rsid w:val="00084801"/>
    <w:rsid w:val="00085B86"/>
    <w:rsid w:val="001D7785"/>
    <w:rsid w:val="00220238"/>
    <w:rsid w:val="00344FED"/>
    <w:rsid w:val="0034781F"/>
    <w:rsid w:val="003837FE"/>
    <w:rsid w:val="00443CC7"/>
    <w:rsid w:val="00475D0B"/>
    <w:rsid w:val="004E677A"/>
    <w:rsid w:val="00512887"/>
    <w:rsid w:val="0069293C"/>
    <w:rsid w:val="00745360"/>
    <w:rsid w:val="0089110A"/>
    <w:rsid w:val="008B68F3"/>
    <w:rsid w:val="0097641A"/>
    <w:rsid w:val="009D75B3"/>
    <w:rsid w:val="00BD6FC0"/>
    <w:rsid w:val="00BF3ECC"/>
    <w:rsid w:val="00CB764A"/>
    <w:rsid w:val="00D13836"/>
    <w:rsid w:val="00D72471"/>
    <w:rsid w:val="00DF5606"/>
    <w:rsid w:val="00E44370"/>
    <w:rsid w:val="00E44DFB"/>
    <w:rsid w:val="00ED4E6E"/>
    <w:rsid w:val="00FA46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249E"/>
  <w15:chartTrackingRefBased/>
  <w15:docId w15:val="{7E5C7A14-568E-4155-BE0C-58E81A56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D6FC0"/>
    <w:pPr>
      <w:tabs>
        <w:tab w:val="left" w:pos="907"/>
      </w:tabs>
      <w:spacing w:before="100" w:beforeAutospacing="1" w:after="100" w:afterAutospacing="1" w:line="240" w:lineRule="auto"/>
    </w:pPr>
    <w:rPr>
      <w:rFonts w:eastAsia="Times New Roman" w:cs="Times New Roman"/>
      <w:sz w:val="24"/>
      <w:szCs w:val="24"/>
      <w:lang w:val="en-US"/>
    </w:rPr>
  </w:style>
  <w:style w:type="character" w:styleId="Hyperlink">
    <w:name w:val="Hyperlink"/>
    <w:uiPriority w:val="99"/>
    <w:rsid w:val="00BD6FC0"/>
    <w:rPr>
      <w:rFonts w:ascii="Times New Roman" w:eastAsia="Times New Roman" w:hAnsi="Times New Roman" w:cs="Times New Roman"/>
      <w:color w:val="0000FF"/>
      <w:u w:val="single"/>
    </w:rPr>
  </w:style>
  <w:style w:type="paragraph" w:styleId="ListParagraph">
    <w:name w:val="List Paragraph"/>
    <w:basedOn w:val="Normal"/>
    <w:uiPriority w:val="34"/>
    <w:qFormat/>
    <w:rsid w:val="00085B86"/>
    <w:pPr>
      <w:ind w:left="720"/>
      <w:contextualSpacing/>
    </w:pPr>
  </w:style>
  <w:style w:type="table" w:styleId="TableGrid">
    <w:name w:val="Table Grid"/>
    <w:basedOn w:val="TableNormal"/>
    <w:uiPriority w:val="59"/>
    <w:rsid w:val="003837F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3002">
      <w:bodyDiv w:val="1"/>
      <w:marLeft w:val="0"/>
      <w:marRight w:val="0"/>
      <w:marTop w:val="0"/>
      <w:marBottom w:val="0"/>
      <w:divBdr>
        <w:top w:val="none" w:sz="0" w:space="0" w:color="auto"/>
        <w:left w:val="none" w:sz="0" w:space="0" w:color="auto"/>
        <w:bottom w:val="none" w:sz="0" w:space="0" w:color="auto"/>
        <w:right w:val="none" w:sz="0" w:space="0" w:color="auto"/>
      </w:divBdr>
    </w:div>
    <w:div w:id="500701503">
      <w:bodyDiv w:val="1"/>
      <w:marLeft w:val="0"/>
      <w:marRight w:val="0"/>
      <w:marTop w:val="0"/>
      <w:marBottom w:val="0"/>
      <w:divBdr>
        <w:top w:val="none" w:sz="0" w:space="0" w:color="auto"/>
        <w:left w:val="none" w:sz="0" w:space="0" w:color="auto"/>
        <w:bottom w:val="none" w:sz="0" w:space="0" w:color="auto"/>
        <w:right w:val="none" w:sz="0" w:space="0" w:color="auto"/>
      </w:divBdr>
    </w:div>
    <w:div w:id="18790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evndienlucvietn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ietkiemnangluong.vn/" TargetMode="External"/><Relationship Id="rId5" Type="http://schemas.openxmlformats.org/officeDocument/2006/relationships/styles" Target="styles.xml"/><Relationship Id="rId10" Type="http://schemas.openxmlformats.org/officeDocument/2006/relationships/hyperlink" Target="http://www.evn.com.vn/" TargetMode="External"/><Relationship Id="rId4" Type="http://schemas.openxmlformats.org/officeDocument/2006/relationships/numbering" Target="numbering.xml"/><Relationship Id="rId9" Type="http://schemas.openxmlformats.org/officeDocument/2006/relationships/hyperlink" Target="mailto:bantt@evn.co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C27E2-1CFF-4CC0-B750-143064975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078C2-2DBB-46D3-A4DC-57BEF3E0391A}">
  <ds:schemaRefs>
    <ds:schemaRef ds:uri="http://schemas.microsoft.com/sharepoint/v3/contenttype/forms"/>
  </ds:schemaRefs>
</ds:datastoreItem>
</file>

<file path=customXml/itemProps3.xml><?xml version="1.0" encoding="utf-8"?>
<ds:datastoreItem xmlns:ds="http://schemas.openxmlformats.org/officeDocument/2006/customXml" ds:itemID="{36A7A5BF-9858-4EF6-83DC-F26FC6500A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TRAN VIET TRUNG</cp:lastModifiedBy>
  <cp:revision>2</cp:revision>
  <dcterms:created xsi:type="dcterms:W3CDTF">2020-11-11T09:26:00Z</dcterms:created>
  <dcterms:modified xsi:type="dcterms:W3CDTF">2020-11-11T09:26:00Z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